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32E3D" w14:textId="77777777" w:rsidR="00DA6B5A" w:rsidRPr="00DA6B5A" w:rsidRDefault="00DA6B5A" w:rsidP="00DA6B5A">
      <w:pPr>
        <w:jc w:val="center"/>
        <w:rPr>
          <w:rFonts w:ascii="Arial" w:hAnsi="Arial" w:cs="Arial"/>
          <w:b/>
          <w:bCs/>
          <w:color w:val="7030A0"/>
          <w:sz w:val="28"/>
          <w:szCs w:val="28"/>
        </w:rPr>
      </w:pPr>
      <w:r w:rsidRPr="00DA6B5A">
        <w:rPr>
          <w:rFonts w:ascii="Arial" w:hAnsi="Arial" w:cs="Arial"/>
          <w:b/>
          <w:bCs/>
          <w:color w:val="7030A0"/>
          <w:sz w:val="28"/>
          <w:szCs w:val="28"/>
        </w:rPr>
        <w:t>Female Muslim Personal Assistant</w:t>
      </w:r>
    </w:p>
    <w:p w14:paraId="07B1BFC4" w14:textId="77777777" w:rsidR="00DA6B5A" w:rsidRPr="00DA6B5A" w:rsidRDefault="00DA6B5A" w:rsidP="00DA6B5A">
      <w:pPr>
        <w:rPr>
          <w:rFonts w:ascii="Arial" w:hAnsi="Arial" w:cs="Arial"/>
          <w:sz w:val="28"/>
          <w:szCs w:val="28"/>
        </w:rPr>
      </w:pPr>
      <w:r w:rsidRPr="00DA6B5A">
        <w:rPr>
          <w:rFonts w:ascii="Arial" w:hAnsi="Arial" w:cs="Arial"/>
          <w:b/>
          <w:bCs/>
          <w:color w:val="7030A0"/>
          <w:sz w:val="28"/>
          <w:szCs w:val="28"/>
        </w:rPr>
        <w:t>Location:</w:t>
      </w:r>
      <w:r w:rsidRPr="00DA6B5A">
        <w:rPr>
          <w:rFonts w:ascii="Arial" w:hAnsi="Arial" w:cs="Arial"/>
          <w:sz w:val="28"/>
          <w:szCs w:val="28"/>
        </w:rPr>
        <w:t xml:space="preserve"> Woodthorpe, York</w:t>
      </w:r>
      <w:r w:rsidRPr="00DA6B5A">
        <w:rPr>
          <w:rFonts w:ascii="Arial" w:hAnsi="Arial" w:cs="Arial"/>
          <w:sz w:val="28"/>
          <w:szCs w:val="28"/>
        </w:rPr>
        <w:br/>
      </w:r>
      <w:r w:rsidRPr="00DA6B5A">
        <w:rPr>
          <w:rFonts w:ascii="Arial" w:hAnsi="Arial" w:cs="Arial"/>
          <w:b/>
          <w:bCs/>
          <w:color w:val="7030A0"/>
          <w:sz w:val="28"/>
          <w:szCs w:val="28"/>
        </w:rPr>
        <w:t>Hours:</w:t>
      </w:r>
      <w:r w:rsidRPr="00DA6B5A">
        <w:rPr>
          <w:rFonts w:ascii="Arial" w:hAnsi="Arial" w:cs="Arial"/>
          <w:color w:val="7030A0"/>
          <w:sz w:val="28"/>
          <w:szCs w:val="28"/>
        </w:rPr>
        <w:t xml:space="preserve"> </w:t>
      </w:r>
      <w:r w:rsidRPr="00DA6B5A">
        <w:rPr>
          <w:rFonts w:ascii="Arial" w:hAnsi="Arial" w:cs="Arial"/>
          <w:sz w:val="28"/>
          <w:szCs w:val="28"/>
        </w:rPr>
        <w:t>4 hours per week initially, with the potential for hours to increase</w:t>
      </w:r>
      <w:r w:rsidRPr="00DA6B5A">
        <w:rPr>
          <w:rFonts w:ascii="Arial" w:hAnsi="Arial" w:cs="Arial"/>
          <w:sz w:val="28"/>
          <w:szCs w:val="28"/>
        </w:rPr>
        <w:br/>
      </w:r>
      <w:r w:rsidRPr="00DA6B5A">
        <w:rPr>
          <w:rFonts w:ascii="Arial" w:hAnsi="Arial" w:cs="Arial"/>
          <w:b/>
          <w:bCs/>
          <w:color w:val="7030A0"/>
          <w:sz w:val="28"/>
          <w:szCs w:val="28"/>
        </w:rPr>
        <w:t>Rate of Pay:</w:t>
      </w:r>
      <w:r w:rsidRPr="00DA6B5A">
        <w:rPr>
          <w:rFonts w:ascii="Arial" w:hAnsi="Arial" w:cs="Arial"/>
          <w:color w:val="7030A0"/>
          <w:sz w:val="28"/>
          <w:szCs w:val="28"/>
        </w:rPr>
        <w:t xml:space="preserve"> </w:t>
      </w:r>
      <w:r w:rsidRPr="00DA6B5A">
        <w:rPr>
          <w:rFonts w:ascii="Arial" w:hAnsi="Arial" w:cs="Arial"/>
          <w:sz w:val="28"/>
          <w:szCs w:val="28"/>
        </w:rPr>
        <w:t>£13.45 per hour, paid through Direct Payments</w:t>
      </w:r>
      <w:r w:rsidRPr="00DA6B5A">
        <w:rPr>
          <w:rFonts w:ascii="Arial" w:hAnsi="Arial" w:cs="Arial"/>
          <w:sz w:val="28"/>
          <w:szCs w:val="28"/>
        </w:rPr>
        <w:br/>
      </w:r>
      <w:r w:rsidRPr="00DA6B5A">
        <w:rPr>
          <w:rFonts w:ascii="Arial" w:hAnsi="Arial" w:cs="Arial"/>
          <w:b/>
          <w:bCs/>
          <w:color w:val="7030A0"/>
          <w:sz w:val="28"/>
          <w:szCs w:val="28"/>
        </w:rPr>
        <w:t>Contract:</w:t>
      </w:r>
      <w:r w:rsidRPr="00DA6B5A">
        <w:rPr>
          <w:rFonts w:ascii="Arial" w:hAnsi="Arial" w:cs="Arial"/>
          <w:color w:val="7030A0"/>
          <w:sz w:val="28"/>
          <w:szCs w:val="28"/>
        </w:rPr>
        <w:t xml:space="preserve"> </w:t>
      </w:r>
      <w:r w:rsidRPr="00DA6B5A">
        <w:rPr>
          <w:rFonts w:ascii="Arial" w:hAnsi="Arial" w:cs="Arial"/>
          <w:sz w:val="28"/>
          <w:szCs w:val="28"/>
        </w:rPr>
        <w:t>Permanent, with flexibility required</w:t>
      </w:r>
    </w:p>
    <w:p w14:paraId="4987C6C4"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Purpose of the Role</w:t>
      </w:r>
    </w:p>
    <w:p w14:paraId="78E130DB" w14:textId="77777777" w:rsidR="006E1B4C" w:rsidRPr="006E1B4C" w:rsidRDefault="006E1B4C" w:rsidP="006E1B4C">
      <w:pPr>
        <w:rPr>
          <w:rFonts w:ascii="Arial" w:hAnsi="Arial" w:cs="Arial"/>
          <w:sz w:val="28"/>
          <w:szCs w:val="28"/>
        </w:rPr>
      </w:pPr>
      <w:r w:rsidRPr="006E1B4C">
        <w:rPr>
          <w:rFonts w:ascii="Arial" w:hAnsi="Arial" w:cs="Arial"/>
          <w:sz w:val="28"/>
          <w:szCs w:val="28"/>
        </w:rPr>
        <w:t xml:space="preserve">To provide person-centred practical, emotional and community-based support to a woman living with severe </w:t>
      </w:r>
      <w:proofErr w:type="gramStart"/>
      <w:r w:rsidRPr="006E1B4C">
        <w:rPr>
          <w:rFonts w:ascii="Arial" w:hAnsi="Arial" w:cs="Arial"/>
          <w:sz w:val="28"/>
          <w:szCs w:val="28"/>
        </w:rPr>
        <w:t>Obsessive Compulsive Disorder</w:t>
      </w:r>
      <w:proofErr w:type="gramEnd"/>
      <w:r w:rsidRPr="006E1B4C">
        <w:rPr>
          <w:rFonts w:ascii="Arial" w:hAnsi="Arial" w:cs="Arial"/>
          <w:sz w:val="28"/>
          <w:szCs w:val="28"/>
        </w:rPr>
        <w:t xml:space="preserve"> (OCD), contamination fears, agoraphobia, anxiety and associated difficulties.</w:t>
      </w:r>
    </w:p>
    <w:p w14:paraId="721C31B9" w14:textId="77777777" w:rsidR="006E1B4C" w:rsidRPr="006E1B4C" w:rsidRDefault="006E1B4C" w:rsidP="006E1B4C">
      <w:pPr>
        <w:rPr>
          <w:rFonts w:ascii="Arial" w:hAnsi="Arial" w:cs="Arial"/>
          <w:sz w:val="28"/>
          <w:szCs w:val="28"/>
        </w:rPr>
      </w:pPr>
      <w:r w:rsidRPr="006E1B4C">
        <w:rPr>
          <w:rFonts w:ascii="Arial" w:hAnsi="Arial" w:cs="Arial"/>
          <w:sz w:val="28"/>
          <w:szCs w:val="28"/>
        </w:rPr>
        <w:t>The Personal Assistant will support her to maintain and develop her independence, manage everyday activities, access the community and pursue her educational, creative and vocational ambitions.</w:t>
      </w:r>
    </w:p>
    <w:p w14:paraId="3EAC8343" w14:textId="77777777" w:rsidR="006E1B4C" w:rsidRPr="006E1B4C" w:rsidRDefault="006E1B4C" w:rsidP="006E1B4C">
      <w:pPr>
        <w:rPr>
          <w:rFonts w:ascii="Arial" w:hAnsi="Arial" w:cs="Arial"/>
          <w:sz w:val="28"/>
          <w:szCs w:val="28"/>
        </w:rPr>
      </w:pPr>
      <w:r w:rsidRPr="006E1B4C">
        <w:rPr>
          <w:rFonts w:ascii="Arial" w:hAnsi="Arial" w:cs="Arial"/>
          <w:sz w:val="28"/>
          <w:szCs w:val="28"/>
        </w:rPr>
        <w:t>Islamic faith and religious practices are an important part of her life. The PA must therefore be able to work respectfully and sensitively around Islamic beliefs, practices and requirements, including matters relating to cleanliness and ritual purity.</w:t>
      </w:r>
    </w:p>
    <w:p w14:paraId="7B348152" w14:textId="77777777" w:rsidR="006E1B4C" w:rsidRPr="006E1B4C" w:rsidRDefault="006E1B4C" w:rsidP="006E1B4C">
      <w:pPr>
        <w:rPr>
          <w:rFonts w:ascii="Arial" w:hAnsi="Arial" w:cs="Arial"/>
          <w:sz w:val="28"/>
          <w:szCs w:val="28"/>
        </w:rPr>
      </w:pPr>
      <w:r w:rsidRPr="006E1B4C">
        <w:rPr>
          <w:rFonts w:ascii="Arial" w:hAnsi="Arial" w:cs="Arial"/>
          <w:sz w:val="28"/>
          <w:szCs w:val="28"/>
        </w:rPr>
        <w:t>The role will develop over time, particularly as she moves into her own home and becomes increasingly independent.</w:t>
      </w:r>
    </w:p>
    <w:p w14:paraId="28521AC8"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Main Duties and Responsibilities</w:t>
      </w:r>
    </w:p>
    <w:p w14:paraId="70DA2506" w14:textId="77777777" w:rsidR="006E1B4C" w:rsidRPr="006E1B4C" w:rsidRDefault="006E1B4C" w:rsidP="006E1B4C">
      <w:pPr>
        <w:rPr>
          <w:rFonts w:ascii="Arial" w:hAnsi="Arial" w:cs="Arial"/>
          <w:color w:val="7030A0"/>
          <w:sz w:val="28"/>
          <w:szCs w:val="28"/>
        </w:rPr>
      </w:pPr>
      <w:r w:rsidRPr="006E1B4C">
        <w:rPr>
          <w:rFonts w:ascii="Arial" w:hAnsi="Arial" w:cs="Arial"/>
          <w:b/>
          <w:bCs/>
          <w:color w:val="7030A0"/>
          <w:sz w:val="28"/>
          <w:szCs w:val="28"/>
        </w:rPr>
        <w:t>Independent Living and Household Support</w:t>
      </w:r>
    </w:p>
    <w:p w14:paraId="7BCB441F"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t xml:space="preserve">Support with maintaining a clean, tidy and organised home. </w:t>
      </w:r>
    </w:p>
    <w:p w14:paraId="40015DA9"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t xml:space="preserve">Assist with household tasks when they become difficult or overwhelming. </w:t>
      </w:r>
    </w:p>
    <w:p w14:paraId="0F72F4BD"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t xml:space="preserve">Support with opening and managing post, parcels and deliveries. </w:t>
      </w:r>
    </w:p>
    <w:p w14:paraId="4823B00E"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t xml:space="preserve">Assist with laundry, including delicate clothing, textiles and specialist items. </w:t>
      </w:r>
    </w:p>
    <w:p w14:paraId="1C25E82C"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t xml:space="preserve">Support safe use of the kitchen and preparation of food where required. </w:t>
      </w:r>
    </w:p>
    <w:p w14:paraId="7548A6B7"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t xml:space="preserve">Help establish and maintain manageable household routines. </w:t>
      </w:r>
    </w:p>
    <w:p w14:paraId="7F30A64C" w14:textId="77777777" w:rsidR="006E1B4C" w:rsidRPr="006E1B4C" w:rsidRDefault="006E1B4C" w:rsidP="006E1B4C">
      <w:pPr>
        <w:numPr>
          <w:ilvl w:val="0"/>
          <w:numId w:val="2"/>
        </w:numPr>
        <w:rPr>
          <w:rFonts w:ascii="Arial" w:hAnsi="Arial" w:cs="Arial"/>
          <w:sz w:val="28"/>
          <w:szCs w:val="28"/>
        </w:rPr>
      </w:pPr>
      <w:r w:rsidRPr="006E1B4C">
        <w:rPr>
          <w:rFonts w:ascii="Arial" w:hAnsi="Arial" w:cs="Arial"/>
          <w:sz w:val="28"/>
          <w:szCs w:val="28"/>
        </w:rPr>
        <w:lastRenderedPageBreak/>
        <w:t xml:space="preserve">Encourage independence wherever possible while recognising when practical assistance is needed. </w:t>
      </w:r>
    </w:p>
    <w:p w14:paraId="0868C080" w14:textId="77777777" w:rsidR="006E1B4C" w:rsidRPr="006E1B4C" w:rsidRDefault="006E1B4C" w:rsidP="006E1B4C">
      <w:pPr>
        <w:rPr>
          <w:rFonts w:ascii="Arial" w:hAnsi="Arial" w:cs="Arial"/>
          <w:sz w:val="28"/>
          <w:szCs w:val="28"/>
        </w:rPr>
      </w:pPr>
      <w:r w:rsidRPr="006E1B4C">
        <w:rPr>
          <w:rFonts w:ascii="Arial" w:hAnsi="Arial" w:cs="Arial"/>
          <w:b/>
          <w:bCs/>
          <w:color w:val="7030A0"/>
          <w:sz w:val="28"/>
          <w:szCs w:val="28"/>
        </w:rPr>
        <w:t>OCD, Anxiety and Emotional Support</w:t>
      </w:r>
    </w:p>
    <w:p w14:paraId="35ADB0F6"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Provide calm, patient and reassuring support during periods of anxiety, panic, distress or emotional dysregulation. </w:t>
      </w:r>
    </w:p>
    <w:p w14:paraId="636AABA0"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Understand that OCD and agoraphobia can affect the amount of time needed to complete everyday activities. </w:t>
      </w:r>
    </w:p>
    <w:p w14:paraId="0E47064D"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Follow agreed approaches to supporting the individual's OCD and other mental health needs. </w:t>
      </w:r>
    </w:p>
    <w:p w14:paraId="55C95E09"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Remain calm when plans change or situations become stressful. </w:t>
      </w:r>
    </w:p>
    <w:p w14:paraId="2929639A"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Listen without judgement and communicate sensitively. </w:t>
      </w:r>
    </w:p>
    <w:p w14:paraId="33DEC6BD"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Support the individual to feel safe and comfortable while maintaining appropriate professional boundaries. </w:t>
      </w:r>
    </w:p>
    <w:p w14:paraId="047B188E" w14:textId="77777777" w:rsidR="006E1B4C" w:rsidRPr="006E1B4C" w:rsidRDefault="006E1B4C" w:rsidP="006E1B4C">
      <w:pPr>
        <w:numPr>
          <w:ilvl w:val="0"/>
          <w:numId w:val="3"/>
        </w:numPr>
        <w:rPr>
          <w:rFonts w:ascii="Arial" w:hAnsi="Arial" w:cs="Arial"/>
          <w:sz w:val="28"/>
          <w:szCs w:val="28"/>
        </w:rPr>
      </w:pPr>
      <w:r w:rsidRPr="006E1B4C">
        <w:rPr>
          <w:rFonts w:ascii="Arial" w:hAnsi="Arial" w:cs="Arial"/>
          <w:sz w:val="28"/>
          <w:szCs w:val="28"/>
        </w:rPr>
        <w:t xml:space="preserve">Encourage confidence and independence without unnecessarily taking over tasks. </w:t>
      </w:r>
    </w:p>
    <w:p w14:paraId="0169B58A" w14:textId="77777777" w:rsidR="006E1B4C" w:rsidRPr="006E1B4C" w:rsidRDefault="006E1B4C" w:rsidP="006E1B4C">
      <w:pPr>
        <w:rPr>
          <w:rFonts w:ascii="Arial" w:hAnsi="Arial" w:cs="Arial"/>
          <w:color w:val="7030A0"/>
          <w:sz w:val="28"/>
          <w:szCs w:val="28"/>
        </w:rPr>
      </w:pPr>
      <w:r w:rsidRPr="006E1B4C">
        <w:rPr>
          <w:rFonts w:ascii="Arial" w:hAnsi="Arial" w:cs="Arial"/>
          <w:b/>
          <w:bCs/>
          <w:color w:val="7030A0"/>
          <w:sz w:val="28"/>
          <w:szCs w:val="28"/>
        </w:rPr>
        <w:t>Community Access and Travel</w:t>
      </w:r>
    </w:p>
    <w:p w14:paraId="4F661A37" w14:textId="77777777" w:rsidR="006E1B4C" w:rsidRPr="006E1B4C" w:rsidRDefault="006E1B4C" w:rsidP="006E1B4C">
      <w:pPr>
        <w:numPr>
          <w:ilvl w:val="0"/>
          <w:numId w:val="4"/>
        </w:numPr>
        <w:rPr>
          <w:rFonts w:ascii="Arial" w:hAnsi="Arial" w:cs="Arial"/>
          <w:sz w:val="28"/>
          <w:szCs w:val="28"/>
        </w:rPr>
      </w:pPr>
      <w:r w:rsidRPr="006E1B4C">
        <w:rPr>
          <w:rFonts w:ascii="Arial" w:hAnsi="Arial" w:cs="Arial"/>
          <w:sz w:val="28"/>
          <w:szCs w:val="28"/>
        </w:rPr>
        <w:t xml:space="preserve">Accompany the individual when accessing the community. </w:t>
      </w:r>
    </w:p>
    <w:p w14:paraId="1B089AD5" w14:textId="77777777" w:rsidR="006E1B4C" w:rsidRPr="006E1B4C" w:rsidRDefault="006E1B4C" w:rsidP="006E1B4C">
      <w:pPr>
        <w:numPr>
          <w:ilvl w:val="0"/>
          <w:numId w:val="4"/>
        </w:numPr>
        <w:rPr>
          <w:rFonts w:ascii="Arial" w:hAnsi="Arial" w:cs="Arial"/>
          <w:sz w:val="28"/>
          <w:szCs w:val="28"/>
        </w:rPr>
      </w:pPr>
      <w:r w:rsidRPr="006E1B4C">
        <w:rPr>
          <w:rFonts w:ascii="Arial" w:hAnsi="Arial" w:cs="Arial"/>
          <w:sz w:val="28"/>
          <w:szCs w:val="28"/>
        </w:rPr>
        <w:t xml:space="preserve">Provide transport to appointments, activities and other destinations. </w:t>
      </w:r>
    </w:p>
    <w:p w14:paraId="34289D12" w14:textId="77777777" w:rsidR="006E1B4C" w:rsidRPr="006E1B4C" w:rsidRDefault="006E1B4C" w:rsidP="006E1B4C">
      <w:pPr>
        <w:numPr>
          <w:ilvl w:val="0"/>
          <w:numId w:val="4"/>
        </w:numPr>
        <w:rPr>
          <w:rFonts w:ascii="Arial" w:hAnsi="Arial" w:cs="Arial"/>
          <w:sz w:val="28"/>
          <w:szCs w:val="28"/>
        </w:rPr>
      </w:pPr>
      <w:r w:rsidRPr="006E1B4C">
        <w:rPr>
          <w:rFonts w:ascii="Arial" w:hAnsi="Arial" w:cs="Arial"/>
          <w:sz w:val="28"/>
          <w:szCs w:val="28"/>
        </w:rPr>
        <w:t xml:space="preserve">Support attendance at educational and professional-development workshops. </w:t>
      </w:r>
    </w:p>
    <w:p w14:paraId="151E7E27" w14:textId="77777777" w:rsidR="006E1B4C" w:rsidRPr="006E1B4C" w:rsidRDefault="006E1B4C" w:rsidP="006E1B4C">
      <w:pPr>
        <w:numPr>
          <w:ilvl w:val="0"/>
          <w:numId w:val="4"/>
        </w:numPr>
        <w:rPr>
          <w:rFonts w:ascii="Arial" w:hAnsi="Arial" w:cs="Arial"/>
          <w:sz w:val="28"/>
          <w:szCs w:val="28"/>
        </w:rPr>
      </w:pPr>
      <w:r w:rsidRPr="006E1B4C">
        <w:rPr>
          <w:rFonts w:ascii="Arial" w:hAnsi="Arial" w:cs="Arial"/>
          <w:sz w:val="28"/>
          <w:szCs w:val="28"/>
        </w:rPr>
        <w:t xml:space="preserve">Accompany the individual to exhibitions, trade shows and events connected with her creative and vocational interests. </w:t>
      </w:r>
    </w:p>
    <w:p w14:paraId="4DDA6400" w14:textId="77777777" w:rsidR="006E1B4C" w:rsidRPr="006E1B4C" w:rsidRDefault="006E1B4C" w:rsidP="006E1B4C">
      <w:pPr>
        <w:numPr>
          <w:ilvl w:val="0"/>
          <w:numId w:val="4"/>
        </w:numPr>
        <w:rPr>
          <w:rFonts w:ascii="Arial" w:hAnsi="Arial" w:cs="Arial"/>
          <w:sz w:val="28"/>
          <w:szCs w:val="28"/>
        </w:rPr>
      </w:pPr>
      <w:r w:rsidRPr="006E1B4C">
        <w:rPr>
          <w:rFonts w:ascii="Arial" w:hAnsi="Arial" w:cs="Arial"/>
          <w:sz w:val="28"/>
          <w:szCs w:val="28"/>
        </w:rPr>
        <w:t xml:space="preserve">Support leisure trips and activities that contribute to wellbeing and independence. </w:t>
      </w:r>
    </w:p>
    <w:p w14:paraId="4E3B38EE" w14:textId="77777777" w:rsidR="006E1B4C" w:rsidRPr="006E1B4C" w:rsidRDefault="006E1B4C" w:rsidP="006E1B4C">
      <w:pPr>
        <w:numPr>
          <w:ilvl w:val="0"/>
          <w:numId w:val="4"/>
        </w:numPr>
        <w:rPr>
          <w:rFonts w:ascii="Arial" w:hAnsi="Arial" w:cs="Arial"/>
          <w:color w:val="7030A0"/>
          <w:sz w:val="28"/>
          <w:szCs w:val="28"/>
        </w:rPr>
      </w:pPr>
      <w:r w:rsidRPr="006E1B4C">
        <w:rPr>
          <w:rFonts w:ascii="Arial" w:hAnsi="Arial" w:cs="Arial"/>
          <w:sz w:val="28"/>
          <w:szCs w:val="28"/>
        </w:rPr>
        <w:t xml:space="preserve">Assist with shopping and obtaining essential household and personal items. </w:t>
      </w:r>
    </w:p>
    <w:p w14:paraId="5103CFA3" w14:textId="77777777" w:rsidR="006E1B4C" w:rsidRPr="006E1B4C" w:rsidRDefault="006E1B4C" w:rsidP="006E1B4C">
      <w:pPr>
        <w:rPr>
          <w:rFonts w:ascii="Arial" w:hAnsi="Arial" w:cs="Arial"/>
          <w:color w:val="7030A0"/>
          <w:sz w:val="28"/>
          <w:szCs w:val="28"/>
        </w:rPr>
      </w:pPr>
      <w:r w:rsidRPr="006E1B4C">
        <w:rPr>
          <w:rFonts w:ascii="Arial" w:hAnsi="Arial" w:cs="Arial"/>
          <w:b/>
          <w:bCs/>
          <w:color w:val="7030A0"/>
          <w:sz w:val="28"/>
          <w:szCs w:val="28"/>
        </w:rPr>
        <w:t>Education, Organisation and Creative Development</w:t>
      </w:r>
    </w:p>
    <w:p w14:paraId="1A417D81" w14:textId="77777777" w:rsidR="006E1B4C" w:rsidRPr="006E1B4C" w:rsidRDefault="006E1B4C" w:rsidP="006E1B4C">
      <w:pPr>
        <w:numPr>
          <w:ilvl w:val="0"/>
          <w:numId w:val="5"/>
        </w:numPr>
        <w:rPr>
          <w:rFonts w:ascii="Arial" w:hAnsi="Arial" w:cs="Arial"/>
          <w:sz w:val="28"/>
          <w:szCs w:val="28"/>
        </w:rPr>
      </w:pPr>
      <w:r w:rsidRPr="006E1B4C">
        <w:rPr>
          <w:rFonts w:ascii="Arial" w:hAnsi="Arial" w:cs="Arial"/>
          <w:sz w:val="28"/>
          <w:szCs w:val="28"/>
        </w:rPr>
        <w:t xml:space="preserve">Assist with organising appointments, activities and day-to-day schedules. </w:t>
      </w:r>
    </w:p>
    <w:p w14:paraId="5D7876CF" w14:textId="77777777" w:rsidR="006E1B4C" w:rsidRPr="006E1B4C" w:rsidRDefault="006E1B4C" w:rsidP="006E1B4C">
      <w:pPr>
        <w:numPr>
          <w:ilvl w:val="0"/>
          <w:numId w:val="5"/>
        </w:numPr>
        <w:rPr>
          <w:rFonts w:ascii="Arial" w:hAnsi="Arial" w:cs="Arial"/>
          <w:sz w:val="28"/>
          <w:szCs w:val="28"/>
        </w:rPr>
      </w:pPr>
      <w:r w:rsidRPr="006E1B4C">
        <w:rPr>
          <w:rFonts w:ascii="Arial" w:hAnsi="Arial" w:cs="Arial"/>
          <w:sz w:val="28"/>
          <w:szCs w:val="28"/>
        </w:rPr>
        <w:lastRenderedPageBreak/>
        <w:t xml:space="preserve">Support planning around distance learning and other academic commitments where required. </w:t>
      </w:r>
    </w:p>
    <w:p w14:paraId="7172BED5" w14:textId="77777777" w:rsidR="006E1B4C" w:rsidRPr="006E1B4C" w:rsidRDefault="006E1B4C" w:rsidP="006E1B4C">
      <w:pPr>
        <w:numPr>
          <w:ilvl w:val="0"/>
          <w:numId w:val="5"/>
        </w:numPr>
        <w:rPr>
          <w:rFonts w:ascii="Arial" w:hAnsi="Arial" w:cs="Arial"/>
          <w:sz w:val="28"/>
          <w:szCs w:val="28"/>
        </w:rPr>
      </w:pPr>
      <w:r w:rsidRPr="006E1B4C">
        <w:rPr>
          <w:rFonts w:ascii="Arial" w:hAnsi="Arial" w:cs="Arial"/>
          <w:sz w:val="28"/>
          <w:szCs w:val="28"/>
        </w:rPr>
        <w:t xml:space="preserve">Help manage competing tasks and priorities when OCD makes organisation difficult. </w:t>
      </w:r>
    </w:p>
    <w:p w14:paraId="5A0FF733" w14:textId="77777777" w:rsidR="006E1B4C" w:rsidRPr="006E1B4C" w:rsidRDefault="006E1B4C" w:rsidP="006E1B4C">
      <w:pPr>
        <w:numPr>
          <w:ilvl w:val="0"/>
          <w:numId w:val="5"/>
        </w:numPr>
        <w:rPr>
          <w:rFonts w:ascii="Arial" w:hAnsi="Arial" w:cs="Arial"/>
          <w:sz w:val="28"/>
          <w:szCs w:val="28"/>
        </w:rPr>
      </w:pPr>
      <w:r w:rsidRPr="006E1B4C">
        <w:rPr>
          <w:rFonts w:ascii="Arial" w:hAnsi="Arial" w:cs="Arial"/>
          <w:sz w:val="28"/>
          <w:szCs w:val="28"/>
        </w:rPr>
        <w:t xml:space="preserve">Assist with practical arrangements connected with creative projects and future vocational development. </w:t>
      </w:r>
    </w:p>
    <w:p w14:paraId="318B4941" w14:textId="77777777" w:rsidR="006E1B4C" w:rsidRPr="006E1B4C" w:rsidRDefault="006E1B4C" w:rsidP="006E1B4C">
      <w:pPr>
        <w:numPr>
          <w:ilvl w:val="0"/>
          <w:numId w:val="5"/>
        </w:numPr>
        <w:rPr>
          <w:rFonts w:ascii="Arial" w:hAnsi="Arial" w:cs="Arial"/>
          <w:sz w:val="28"/>
          <w:szCs w:val="28"/>
        </w:rPr>
      </w:pPr>
      <w:r w:rsidRPr="006E1B4C">
        <w:rPr>
          <w:rFonts w:ascii="Arial" w:hAnsi="Arial" w:cs="Arial"/>
          <w:sz w:val="28"/>
          <w:szCs w:val="28"/>
        </w:rPr>
        <w:t xml:space="preserve">Support preparation for appointments, workshops, events and travel. </w:t>
      </w:r>
    </w:p>
    <w:p w14:paraId="47860167" w14:textId="77777777" w:rsidR="006E1B4C" w:rsidRPr="006E1B4C" w:rsidRDefault="006E1B4C" w:rsidP="006E1B4C">
      <w:pPr>
        <w:numPr>
          <w:ilvl w:val="0"/>
          <w:numId w:val="5"/>
        </w:numPr>
        <w:rPr>
          <w:rFonts w:ascii="Arial" w:hAnsi="Arial" w:cs="Arial"/>
          <w:sz w:val="28"/>
          <w:szCs w:val="28"/>
        </w:rPr>
      </w:pPr>
      <w:r w:rsidRPr="006E1B4C">
        <w:rPr>
          <w:rFonts w:ascii="Arial" w:hAnsi="Arial" w:cs="Arial"/>
          <w:sz w:val="28"/>
          <w:szCs w:val="28"/>
        </w:rPr>
        <w:t xml:space="preserve">Provide practical assistance while enabling the individual to retain control over decisions concerning her own life. </w:t>
      </w:r>
    </w:p>
    <w:p w14:paraId="7AF0AE7F" w14:textId="77777777" w:rsidR="006E1B4C" w:rsidRPr="006E1B4C" w:rsidRDefault="006E1B4C" w:rsidP="006E1B4C">
      <w:pPr>
        <w:rPr>
          <w:rFonts w:ascii="Arial" w:hAnsi="Arial" w:cs="Arial"/>
          <w:color w:val="7030A0"/>
          <w:sz w:val="28"/>
          <w:szCs w:val="28"/>
        </w:rPr>
      </w:pPr>
      <w:r w:rsidRPr="006E1B4C">
        <w:rPr>
          <w:rFonts w:ascii="Arial" w:hAnsi="Arial" w:cs="Arial"/>
          <w:b/>
          <w:bCs/>
          <w:color w:val="7030A0"/>
          <w:sz w:val="28"/>
          <w:szCs w:val="28"/>
        </w:rPr>
        <w:t>Religious and Cultural Support</w:t>
      </w:r>
    </w:p>
    <w:p w14:paraId="7E63356B" w14:textId="77777777" w:rsidR="006E1B4C" w:rsidRPr="006E1B4C" w:rsidRDefault="006E1B4C" w:rsidP="006E1B4C">
      <w:pPr>
        <w:numPr>
          <w:ilvl w:val="0"/>
          <w:numId w:val="6"/>
        </w:numPr>
        <w:rPr>
          <w:rFonts w:ascii="Arial" w:hAnsi="Arial" w:cs="Arial"/>
          <w:sz w:val="28"/>
          <w:szCs w:val="28"/>
        </w:rPr>
      </w:pPr>
      <w:r w:rsidRPr="006E1B4C">
        <w:rPr>
          <w:rFonts w:ascii="Arial" w:hAnsi="Arial" w:cs="Arial"/>
          <w:sz w:val="28"/>
          <w:szCs w:val="28"/>
        </w:rPr>
        <w:t xml:space="preserve">Respect the individual's Islamic faith, beliefs and lifestyle. </w:t>
      </w:r>
    </w:p>
    <w:p w14:paraId="3F0550AB" w14:textId="77777777" w:rsidR="006E1B4C" w:rsidRPr="006E1B4C" w:rsidRDefault="006E1B4C" w:rsidP="006E1B4C">
      <w:pPr>
        <w:numPr>
          <w:ilvl w:val="0"/>
          <w:numId w:val="6"/>
        </w:numPr>
        <w:rPr>
          <w:rFonts w:ascii="Arial" w:hAnsi="Arial" w:cs="Arial"/>
          <w:sz w:val="28"/>
          <w:szCs w:val="28"/>
        </w:rPr>
      </w:pPr>
      <w:r w:rsidRPr="006E1B4C">
        <w:rPr>
          <w:rFonts w:ascii="Arial" w:hAnsi="Arial" w:cs="Arial"/>
          <w:sz w:val="28"/>
          <w:szCs w:val="28"/>
        </w:rPr>
        <w:t xml:space="preserve">Be sensitive to religious practices relating to cleanliness and ritual purity. </w:t>
      </w:r>
    </w:p>
    <w:p w14:paraId="49F48145" w14:textId="77777777" w:rsidR="006E1B4C" w:rsidRPr="006E1B4C" w:rsidRDefault="006E1B4C" w:rsidP="006E1B4C">
      <w:pPr>
        <w:numPr>
          <w:ilvl w:val="0"/>
          <w:numId w:val="6"/>
        </w:numPr>
        <w:rPr>
          <w:rFonts w:ascii="Arial" w:hAnsi="Arial" w:cs="Arial"/>
          <w:sz w:val="28"/>
          <w:szCs w:val="28"/>
        </w:rPr>
      </w:pPr>
      <w:r w:rsidRPr="006E1B4C">
        <w:rPr>
          <w:rFonts w:ascii="Arial" w:hAnsi="Arial" w:cs="Arial"/>
          <w:sz w:val="28"/>
          <w:szCs w:val="28"/>
        </w:rPr>
        <w:t xml:space="preserve">Follow the individual's agreed preferences while maintaining dignity, respect and professional boundaries. </w:t>
      </w:r>
    </w:p>
    <w:p w14:paraId="4410030A" w14:textId="77777777" w:rsidR="006E1B4C" w:rsidRPr="006E1B4C" w:rsidRDefault="006E1B4C" w:rsidP="006E1B4C">
      <w:pPr>
        <w:numPr>
          <w:ilvl w:val="0"/>
          <w:numId w:val="6"/>
        </w:numPr>
        <w:rPr>
          <w:rFonts w:ascii="Arial" w:hAnsi="Arial" w:cs="Arial"/>
          <w:sz w:val="28"/>
          <w:szCs w:val="28"/>
        </w:rPr>
      </w:pPr>
      <w:r w:rsidRPr="006E1B4C">
        <w:rPr>
          <w:rFonts w:ascii="Arial" w:hAnsi="Arial" w:cs="Arial"/>
          <w:sz w:val="28"/>
          <w:szCs w:val="28"/>
        </w:rPr>
        <w:t xml:space="preserve">Demonstrate cultural sensitivity and willingness to learn about the individual's religious practices and how they affect her support needs. </w:t>
      </w:r>
    </w:p>
    <w:p w14:paraId="355181B5" w14:textId="77777777" w:rsidR="006E1B4C" w:rsidRPr="006E1B4C" w:rsidRDefault="006E1B4C" w:rsidP="006E1B4C">
      <w:pPr>
        <w:rPr>
          <w:rFonts w:ascii="Arial" w:hAnsi="Arial" w:cs="Arial"/>
          <w:color w:val="7030A0"/>
          <w:sz w:val="28"/>
          <w:szCs w:val="28"/>
        </w:rPr>
      </w:pPr>
      <w:r w:rsidRPr="006E1B4C">
        <w:rPr>
          <w:rFonts w:ascii="Arial" w:hAnsi="Arial" w:cs="Arial"/>
          <w:b/>
          <w:bCs/>
          <w:color w:val="7030A0"/>
          <w:sz w:val="28"/>
          <w:szCs w:val="28"/>
        </w:rPr>
        <w:t>Communication and Relationship Building</w:t>
      </w:r>
    </w:p>
    <w:p w14:paraId="12E9C5E3" w14:textId="77777777" w:rsidR="006E1B4C" w:rsidRPr="006E1B4C" w:rsidRDefault="006E1B4C" w:rsidP="006E1B4C">
      <w:pPr>
        <w:numPr>
          <w:ilvl w:val="0"/>
          <w:numId w:val="7"/>
        </w:numPr>
        <w:rPr>
          <w:rFonts w:ascii="Arial" w:hAnsi="Arial" w:cs="Arial"/>
          <w:sz w:val="28"/>
          <w:szCs w:val="28"/>
        </w:rPr>
      </w:pPr>
      <w:r w:rsidRPr="006E1B4C">
        <w:rPr>
          <w:rFonts w:ascii="Arial" w:hAnsi="Arial" w:cs="Arial"/>
          <w:sz w:val="28"/>
          <w:szCs w:val="28"/>
        </w:rPr>
        <w:t xml:space="preserve">Take time to develop a positive and trusting working relationship. </w:t>
      </w:r>
    </w:p>
    <w:p w14:paraId="2D5953BB" w14:textId="77777777" w:rsidR="006E1B4C" w:rsidRPr="006E1B4C" w:rsidRDefault="006E1B4C" w:rsidP="006E1B4C">
      <w:pPr>
        <w:numPr>
          <w:ilvl w:val="0"/>
          <w:numId w:val="7"/>
        </w:numPr>
        <w:rPr>
          <w:rFonts w:ascii="Arial" w:hAnsi="Arial" w:cs="Arial"/>
          <w:sz w:val="28"/>
          <w:szCs w:val="28"/>
        </w:rPr>
      </w:pPr>
      <w:r w:rsidRPr="006E1B4C">
        <w:rPr>
          <w:rFonts w:ascii="Arial" w:hAnsi="Arial" w:cs="Arial"/>
          <w:sz w:val="28"/>
          <w:szCs w:val="28"/>
        </w:rPr>
        <w:t xml:space="preserve">Listen carefully and follow detailed instructions. </w:t>
      </w:r>
    </w:p>
    <w:p w14:paraId="56EE0499" w14:textId="77777777" w:rsidR="006E1B4C" w:rsidRPr="006E1B4C" w:rsidRDefault="006E1B4C" w:rsidP="006E1B4C">
      <w:pPr>
        <w:numPr>
          <w:ilvl w:val="0"/>
          <w:numId w:val="7"/>
        </w:numPr>
        <w:rPr>
          <w:rFonts w:ascii="Arial" w:hAnsi="Arial" w:cs="Arial"/>
          <w:sz w:val="28"/>
          <w:szCs w:val="28"/>
        </w:rPr>
      </w:pPr>
      <w:r w:rsidRPr="006E1B4C">
        <w:rPr>
          <w:rFonts w:ascii="Arial" w:hAnsi="Arial" w:cs="Arial"/>
          <w:sz w:val="28"/>
          <w:szCs w:val="28"/>
        </w:rPr>
        <w:t xml:space="preserve">Communicate clearly, calmly and respectfully. </w:t>
      </w:r>
    </w:p>
    <w:p w14:paraId="04334F5B" w14:textId="77777777" w:rsidR="006E1B4C" w:rsidRPr="006E1B4C" w:rsidRDefault="006E1B4C" w:rsidP="006E1B4C">
      <w:pPr>
        <w:numPr>
          <w:ilvl w:val="0"/>
          <w:numId w:val="7"/>
        </w:numPr>
        <w:rPr>
          <w:rFonts w:ascii="Arial" w:hAnsi="Arial" w:cs="Arial"/>
          <w:sz w:val="28"/>
          <w:szCs w:val="28"/>
        </w:rPr>
      </w:pPr>
      <w:r w:rsidRPr="006E1B4C">
        <w:rPr>
          <w:rFonts w:ascii="Arial" w:hAnsi="Arial" w:cs="Arial"/>
          <w:sz w:val="28"/>
          <w:szCs w:val="28"/>
        </w:rPr>
        <w:t xml:space="preserve">Maintain confidentiality regarding personal, health, religious and family information. </w:t>
      </w:r>
    </w:p>
    <w:p w14:paraId="3F780D82" w14:textId="77777777" w:rsidR="006E1B4C" w:rsidRPr="006E1B4C" w:rsidRDefault="006E1B4C" w:rsidP="006E1B4C">
      <w:pPr>
        <w:numPr>
          <w:ilvl w:val="0"/>
          <w:numId w:val="7"/>
        </w:numPr>
        <w:rPr>
          <w:rFonts w:ascii="Arial" w:hAnsi="Arial" w:cs="Arial"/>
          <w:sz w:val="28"/>
          <w:szCs w:val="28"/>
        </w:rPr>
      </w:pPr>
      <w:r w:rsidRPr="006E1B4C">
        <w:rPr>
          <w:rFonts w:ascii="Arial" w:hAnsi="Arial" w:cs="Arial"/>
          <w:sz w:val="28"/>
          <w:szCs w:val="28"/>
        </w:rPr>
        <w:t xml:space="preserve">Recognise that support needs may vary considerably from one day to another. </w:t>
      </w:r>
    </w:p>
    <w:p w14:paraId="7BAAF795" w14:textId="77777777" w:rsidR="006E1B4C" w:rsidRPr="006E1B4C" w:rsidRDefault="006E1B4C" w:rsidP="006E1B4C">
      <w:pPr>
        <w:numPr>
          <w:ilvl w:val="0"/>
          <w:numId w:val="7"/>
        </w:numPr>
        <w:rPr>
          <w:rFonts w:ascii="Arial" w:hAnsi="Arial" w:cs="Arial"/>
          <w:sz w:val="28"/>
          <w:szCs w:val="28"/>
        </w:rPr>
      </w:pPr>
      <w:r w:rsidRPr="006E1B4C">
        <w:rPr>
          <w:rFonts w:ascii="Arial" w:hAnsi="Arial" w:cs="Arial"/>
          <w:sz w:val="28"/>
          <w:szCs w:val="28"/>
        </w:rPr>
        <w:t xml:space="preserve">Discuss concerns or changes in support needs appropriately. </w:t>
      </w:r>
    </w:p>
    <w:p w14:paraId="68E91AA5"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Flexibility</w:t>
      </w:r>
    </w:p>
    <w:p w14:paraId="51B00E2C" w14:textId="77777777" w:rsidR="006E1B4C" w:rsidRPr="006E1B4C" w:rsidRDefault="006E1B4C" w:rsidP="006E1B4C">
      <w:pPr>
        <w:rPr>
          <w:rFonts w:ascii="Arial" w:hAnsi="Arial" w:cs="Arial"/>
          <w:sz w:val="28"/>
          <w:szCs w:val="28"/>
        </w:rPr>
      </w:pPr>
      <w:r w:rsidRPr="006E1B4C">
        <w:rPr>
          <w:rFonts w:ascii="Arial" w:hAnsi="Arial" w:cs="Arial"/>
          <w:sz w:val="28"/>
          <w:szCs w:val="28"/>
        </w:rPr>
        <w:lastRenderedPageBreak/>
        <w:t>The nature of the individual's conditions means that plans and support requirements may sometimes change at short notice.</w:t>
      </w:r>
    </w:p>
    <w:p w14:paraId="6A1C8CD7" w14:textId="77777777" w:rsidR="006E1B4C" w:rsidRPr="006E1B4C" w:rsidRDefault="006E1B4C" w:rsidP="006E1B4C">
      <w:pPr>
        <w:rPr>
          <w:rFonts w:ascii="Arial" w:hAnsi="Arial" w:cs="Arial"/>
          <w:sz w:val="28"/>
          <w:szCs w:val="28"/>
        </w:rPr>
      </w:pPr>
      <w:r w:rsidRPr="006E1B4C">
        <w:rPr>
          <w:rFonts w:ascii="Arial" w:hAnsi="Arial" w:cs="Arial"/>
          <w:sz w:val="28"/>
          <w:szCs w:val="28"/>
        </w:rPr>
        <w:t>The successful PA will therefore need to:</w:t>
      </w:r>
    </w:p>
    <w:p w14:paraId="645412A8"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Be flexible and adaptable. </w:t>
      </w:r>
    </w:p>
    <w:p w14:paraId="085CAF38"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Be able to think practically and problem-solve. </w:t>
      </w:r>
    </w:p>
    <w:p w14:paraId="66BAB84E"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Remain calm when working under pressure. </w:t>
      </w:r>
    </w:p>
    <w:p w14:paraId="243D74AF"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Manage changes to plans without becoming frustrated. </w:t>
      </w:r>
    </w:p>
    <w:p w14:paraId="64B22A13"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Be willing to undertake a varied range of duties as the role develops. </w:t>
      </w:r>
    </w:p>
    <w:p w14:paraId="22050634"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Have some availability for evenings, weekends and Bank Holidays. </w:t>
      </w:r>
    </w:p>
    <w:p w14:paraId="35CBB090" w14:textId="77777777" w:rsidR="006E1B4C" w:rsidRPr="006E1B4C" w:rsidRDefault="006E1B4C" w:rsidP="006E1B4C">
      <w:pPr>
        <w:numPr>
          <w:ilvl w:val="0"/>
          <w:numId w:val="8"/>
        </w:numPr>
        <w:rPr>
          <w:rFonts w:ascii="Arial" w:hAnsi="Arial" w:cs="Arial"/>
          <w:sz w:val="28"/>
          <w:szCs w:val="28"/>
        </w:rPr>
      </w:pPr>
      <w:r w:rsidRPr="006E1B4C">
        <w:rPr>
          <w:rFonts w:ascii="Arial" w:hAnsi="Arial" w:cs="Arial"/>
          <w:sz w:val="28"/>
          <w:szCs w:val="28"/>
        </w:rPr>
        <w:t xml:space="preserve">Be willing to increase working hours in the future where mutually agreed. </w:t>
      </w:r>
    </w:p>
    <w:p w14:paraId="62415C94"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Person Specification</w:t>
      </w:r>
    </w:p>
    <w:p w14:paraId="0089728F" w14:textId="77777777" w:rsidR="006E1B4C" w:rsidRPr="006E1B4C" w:rsidRDefault="006E1B4C" w:rsidP="006E1B4C">
      <w:pPr>
        <w:rPr>
          <w:rFonts w:ascii="Arial" w:hAnsi="Arial" w:cs="Arial"/>
          <w:color w:val="7030A0"/>
          <w:sz w:val="28"/>
          <w:szCs w:val="28"/>
        </w:rPr>
      </w:pPr>
      <w:r w:rsidRPr="006E1B4C">
        <w:rPr>
          <w:rFonts w:ascii="Arial" w:hAnsi="Arial" w:cs="Arial"/>
          <w:b/>
          <w:bCs/>
          <w:color w:val="7030A0"/>
          <w:sz w:val="28"/>
          <w:szCs w:val="28"/>
        </w:rPr>
        <w:t>Essential</w:t>
      </w:r>
    </w:p>
    <w:p w14:paraId="33FC94CB" w14:textId="77777777" w:rsidR="006E1B4C" w:rsidRPr="006E1B4C" w:rsidRDefault="006E1B4C" w:rsidP="006E1B4C">
      <w:pPr>
        <w:rPr>
          <w:rFonts w:ascii="Arial" w:hAnsi="Arial" w:cs="Arial"/>
          <w:sz w:val="28"/>
          <w:szCs w:val="28"/>
        </w:rPr>
      </w:pPr>
      <w:r w:rsidRPr="006E1B4C">
        <w:rPr>
          <w:rFonts w:ascii="Arial" w:hAnsi="Arial" w:cs="Arial"/>
          <w:sz w:val="28"/>
          <w:szCs w:val="28"/>
        </w:rPr>
        <w:t>The successful applicant should be:</w:t>
      </w:r>
    </w:p>
    <w:p w14:paraId="7BE4F61A"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Female. </w:t>
      </w:r>
    </w:p>
    <w:p w14:paraId="19C23E4B"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Kind, compassionate and reassuring. </w:t>
      </w:r>
    </w:p>
    <w:p w14:paraId="4BDC8243"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Patient and calm. </w:t>
      </w:r>
    </w:p>
    <w:p w14:paraId="657E14F6"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Reliable, honest and trustworthy. </w:t>
      </w:r>
    </w:p>
    <w:p w14:paraId="30F70C4B"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Respectful and non-judgemental. </w:t>
      </w:r>
    </w:p>
    <w:p w14:paraId="109F5471"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Comfortable supporting someone with complex OCD and anxiety. </w:t>
      </w:r>
    </w:p>
    <w:p w14:paraId="4B77398F"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Able to follow detailed instructions and remember established routines. </w:t>
      </w:r>
    </w:p>
    <w:p w14:paraId="37E7F9DE"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Flexible and able to adapt to changing circumstances. </w:t>
      </w:r>
    </w:p>
    <w:p w14:paraId="59698819"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Able to work independently and use initiative appropriately. </w:t>
      </w:r>
    </w:p>
    <w:p w14:paraId="409707BD"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Comfortable supporting someone who may experience panic attacks or periods of significant distress. </w:t>
      </w:r>
    </w:p>
    <w:p w14:paraId="7D10C3A2"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lastRenderedPageBreak/>
        <w:t xml:space="preserve">Committed to promoting independence rather than unnecessarily taking over. </w:t>
      </w:r>
    </w:p>
    <w:p w14:paraId="072E263A"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Respectful of Islamic beliefs and practices. </w:t>
      </w:r>
    </w:p>
    <w:p w14:paraId="107D22AA"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Able to maintain high standards of personal and household hygiene. </w:t>
      </w:r>
    </w:p>
    <w:p w14:paraId="2BA791F3"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Able to maintain confidentiality and professional boundaries. </w:t>
      </w:r>
    </w:p>
    <w:p w14:paraId="5696E7F9" w14:textId="77777777" w:rsidR="006E1B4C" w:rsidRPr="006E1B4C" w:rsidRDefault="006E1B4C" w:rsidP="006E1B4C">
      <w:pPr>
        <w:numPr>
          <w:ilvl w:val="0"/>
          <w:numId w:val="9"/>
        </w:numPr>
        <w:rPr>
          <w:rFonts w:ascii="Arial" w:hAnsi="Arial" w:cs="Arial"/>
          <w:sz w:val="28"/>
          <w:szCs w:val="28"/>
        </w:rPr>
      </w:pPr>
      <w:r w:rsidRPr="006E1B4C">
        <w:rPr>
          <w:rFonts w:ascii="Arial" w:hAnsi="Arial" w:cs="Arial"/>
          <w:sz w:val="28"/>
          <w:szCs w:val="28"/>
        </w:rPr>
        <w:t xml:space="preserve">Legally entitled to work in the UK. </w:t>
      </w:r>
    </w:p>
    <w:p w14:paraId="764E2D58" w14:textId="77777777" w:rsidR="006E1B4C" w:rsidRPr="006E1B4C" w:rsidRDefault="006E1B4C" w:rsidP="006E1B4C">
      <w:pPr>
        <w:rPr>
          <w:rFonts w:ascii="Arial" w:hAnsi="Arial" w:cs="Arial"/>
          <w:sz w:val="28"/>
          <w:szCs w:val="28"/>
        </w:rPr>
      </w:pPr>
      <w:r w:rsidRPr="006E1B4C">
        <w:rPr>
          <w:rFonts w:ascii="Arial" w:hAnsi="Arial" w:cs="Arial"/>
          <w:sz w:val="28"/>
          <w:szCs w:val="28"/>
        </w:rPr>
        <w:t>Driving is essential. Applicants must hold a valid driving licence and have access to a suitable vehicle for use during support.</w:t>
      </w:r>
    </w:p>
    <w:p w14:paraId="302E8CC5"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Desirable</w:t>
      </w:r>
    </w:p>
    <w:p w14:paraId="04DB2887" w14:textId="77777777" w:rsidR="006E1B4C" w:rsidRPr="006E1B4C" w:rsidRDefault="006E1B4C" w:rsidP="006E1B4C">
      <w:pPr>
        <w:numPr>
          <w:ilvl w:val="0"/>
          <w:numId w:val="10"/>
        </w:numPr>
        <w:rPr>
          <w:rFonts w:ascii="Arial" w:hAnsi="Arial" w:cs="Arial"/>
          <w:sz w:val="28"/>
          <w:szCs w:val="28"/>
        </w:rPr>
      </w:pPr>
      <w:r w:rsidRPr="006E1B4C">
        <w:rPr>
          <w:rFonts w:ascii="Arial" w:hAnsi="Arial" w:cs="Arial"/>
          <w:sz w:val="28"/>
          <w:szCs w:val="28"/>
        </w:rPr>
        <w:t xml:space="preserve">Knowledge or understanding of OCD, particularly contamination-related OCD. </w:t>
      </w:r>
    </w:p>
    <w:p w14:paraId="66AE770B" w14:textId="77777777" w:rsidR="006E1B4C" w:rsidRPr="006E1B4C" w:rsidRDefault="006E1B4C" w:rsidP="006E1B4C">
      <w:pPr>
        <w:numPr>
          <w:ilvl w:val="0"/>
          <w:numId w:val="10"/>
        </w:numPr>
        <w:rPr>
          <w:rFonts w:ascii="Arial" w:hAnsi="Arial" w:cs="Arial"/>
          <w:sz w:val="28"/>
          <w:szCs w:val="28"/>
        </w:rPr>
      </w:pPr>
      <w:r w:rsidRPr="006E1B4C">
        <w:rPr>
          <w:rFonts w:ascii="Arial" w:hAnsi="Arial" w:cs="Arial"/>
          <w:sz w:val="28"/>
          <w:szCs w:val="28"/>
        </w:rPr>
        <w:t xml:space="preserve">Understanding of agoraphobia, anxiety and panic attacks. </w:t>
      </w:r>
    </w:p>
    <w:p w14:paraId="4E19BD15" w14:textId="77777777" w:rsidR="006E1B4C" w:rsidRPr="006E1B4C" w:rsidRDefault="006E1B4C" w:rsidP="006E1B4C">
      <w:pPr>
        <w:numPr>
          <w:ilvl w:val="0"/>
          <w:numId w:val="10"/>
        </w:numPr>
        <w:rPr>
          <w:rFonts w:ascii="Arial" w:hAnsi="Arial" w:cs="Arial"/>
          <w:sz w:val="28"/>
          <w:szCs w:val="28"/>
        </w:rPr>
      </w:pPr>
      <w:r w:rsidRPr="006E1B4C">
        <w:rPr>
          <w:rFonts w:ascii="Arial" w:hAnsi="Arial" w:cs="Arial"/>
          <w:sz w:val="28"/>
          <w:szCs w:val="28"/>
        </w:rPr>
        <w:t xml:space="preserve">Experience providing one-to-one support. </w:t>
      </w:r>
    </w:p>
    <w:p w14:paraId="4C77B189" w14:textId="77777777" w:rsidR="006E1B4C" w:rsidRPr="006E1B4C" w:rsidRDefault="006E1B4C" w:rsidP="006E1B4C">
      <w:pPr>
        <w:numPr>
          <w:ilvl w:val="0"/>
          <w:numId w:val="10"/>
        </w:numPr>
        <w:rPr>
          <w:rFonts w:ascii="Arial" w:hAnsi="Arial" w:cs="Arial"/>
          <w:sz w:val="28"/>
          <w:szCs w:val="28"/>
        </w:rPr>
      </w:pPr>
      <w:r w:rsidRPr="006E1B4C">
        <w:rPr>
          <w:rFonts w:ascii="Arial" w:hAnsi="Arial" w:cs="Arial"/>
          <w:sz w:val="28"/>
          <w:szCs w:val="28"/>
        </w:rPr>
        <w:t xml:space="preserve">Experience supporting someone to live independently. </w:t>
      </w:r>
    </w:p>
    <w:p w14:paraId="26E2A59E" w14:textId="77777777" w:rsidR="006E1B4C" w:rsidRPr="006E1B4C" w:rsidRDefault="006E1B4C" w:rsidP="006E1B4C">
      <w:pPr>
        <w:numPr>
          <w:ilvl w:val="0"/>
          <w:numId w:val="10"/>
        </w:numPr>
        <w:rPr>
          <w:rFonts w:ascii="Arial" w:hAnsi="Arial" w:cs="Arial"/>
          <w:sz w:val="28"/>
          <w:szCs w:val="28"/>
        </w:rPr>
      </w:pPr>
      <w:r w:rsidRPr="006E1B4C">
        <w:rPr>
          <w:rFonts w:ascii="Arial" w:hAnsi="Arial" w:cs="Arial"/>
          <w:sz w:val="28"/>
          <w:szCs w:val="28"/>
        </w:rPr>
        <w:t xml:space="preserve">Knowledge and understanding of Islamic culture and religious practices. </w:t>
      </w:r>
    </w:p>
    <w:p w14:paraId="5FF877DC" w14:textId="77777777" w:rsidR="006E1B4C" w:rsidRPr="006E1B4C" w:rsidRDefault="006E1B4C" w:rsidP="006E1B4C">
      <w:pPr>
        <w:numPr>
          <w:ilvl w:val="0"/>
          <w:numId w:val="10"/>
        </w:numPr>
        <w:rPr>
          <w:rFonts w:ascii="Arial" w:hAnsi="Arial" w:cs="Arial"/>
          <w:sz w:val="28"/>
          <w:szCs w:val="28"/>
        </w:rPr>
      </w:pPr>
      <w:r w:rsidRPr="006E1B4C">
        <w:rPr>
          <w:rFonts w:ascii="Arial" w:hAnsi="Arial" w:cs="Arial"/>
          <w:sz w:val="28"/>
          <w:szCs w:val="28"/>
        </w:rPr>
        <w:t xml:space="preserve">Experience supporting community access, appointments or educational activities. </w:t>
      </w:r>
    </w:p>
    <w:p w14:paraId="5A1B2E7A" w14:textId="77777777" w:rsidR="006E1B4C" w:rsidRPr="006E1B4C" w:rsidRDefault="006E1B4C" w:rsidP="006E1B4C">
      <w:pPr>
        <w:rPr>
          <w:rFonts w:ascii="Arial" w:hAnsi="Arial" w:cs="Arial"/>
          <w:sz w:val="28"/>
          <w:szCs w:val="28"/>
        </w:rPr>
      </w:pPr>
      <w:r w:rsidRPr="006E1B4C">
        <w:rPr>
          <w:rFonts w:ascii="Arial" w:hAnsi="Arial" w:cs="Arial"/>
          <w:sz w:val="28"/>
          <w:szCs w:val="28"/>
        </w:rPr>
        <w:t>Previous professional care experience is not essential. The individual's priority is finding someone with the right values, temperament and willingness to build a long-term working relationship.</w:t>
      </w:r>
    </w:p>
    <w:p w14:paraId="5FD2EC50"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Hours and Pay</w:t>
      </w:r>
    </w:p>
    <w:p w14:paraId="39C0ABC7" w14:textId="77777777" w:rsidR="006E1B4C" w:rsidRPr="006E1B4C" w:rsidRDefault="006E1B4C" w:rsidP="006E1B4C">
      <w:pPr>
        <w:rPr>
          <w:rFonts w:ascii="Arial" w:hAnsi="Arial" w:cs="Arial"/>
          <w:sz w:val="28"/>
          <w:szCs w:val="28"/>
        </w:rPr>
      </w:pPr>
      <w:r w:rsidRPr="006E1B4C">
        <w:rPr>
          <w:rFonts w:ascii="Arial" w:hAnsi="Arial" w:cs="Arial"/>
          <w:sz w:val="28"/>
          <w:szCs w:val="28"/>
        </w:rPr>
        <w:t>The position will initially be for 4 hours per week, paid at £13.45 per hour through Direct Payments.</w:t>
      </w:r>
    </w:p>
    <w:p w14:paraId="2F8ACEA8" w14:textId="77777777" w:rsidR="006E1B4C" w:rsidRPr="006E1B4C" w:rsidRDefault="006E1B4C" w:rsidP="006E1B4C">
      <w:pPr>
        <w:rPr>
          <w:rFonts w:ascii="Arial" w:hAnsi="Arial" w:cs="Arial"/>
          <w:sz w:val="28"/>
          <w:szCs w:val="28"/>
        </w:rPr>
      </w:pPr>
      <w:r w:rsidRPr="006E1B4C">
        <w:rPr>
          <w:rFonts w:ascii="Arial" w:hAnsi="Arial" w:cs="Arial"/>
          <w:sz w:val="28"/>
          <w:szCs w:val="28"/>
        </w:rPr>
        <w:t>Hours are expected to increase as the individual's circumstances change and she moves towards living independently. Additional hours may include support with travel, appointments, activities, evenings, weekends and Bank Holidays.</w:t>
      </w:r>
    </w:p>
    <w:p w14:paraId="7B26C2F1" w14:textId="77777777" w:rsidR="006E1B4C" w:rsidRPr="006E1B4C" w:rsidRDefault="006E1B4C" w:rsidP="006E1B4C">
      <w:pPr>
        <w:rPr>
          <w:rFonts w:ascii="Arial" w:hAnsi="Arial" w:cs="Arial"/>
          <w:b/>
          <w:bCs/>
          <w:color w:val="7030A0"/>
          <w:sz w:val="28"/>
          <w:szCs w:val="28"/>
        </w:rPr>
      </w:pPr>
      <w:r w:rsidRPr="006E1B4C">
        <w:rPr>
          <w:rFonts w:ascii="Arial" w:hAnsi="Arial" w:cs="Arial"/>
          <w:b/>
          <w:bCs/>
          <w:color w:val="7030A0"/>
          <w:sz w:val="28"/>
          <w:szCs w:val="28"/>
        </w:rPr>
        <w:t>Equality and Privacy</w:t>
      </w:r>
    </w:p>
    <w:p w14:paraId="1911956F" w14:textId="77777777" w:rsidR="006E1B4C" w:rsidRPr="006E1B4C" w:rsidRDefault="006E1B4C" w:rsidP="006E1B4C">
      <w:pPr>
        <w:rPr>
          <w:rFonts w:ascii="Arial" w:hAnsi="Arial" w:cs="Arial"/>
          <w:sz w:val="28"/>
          <w:szCs w:val="28"/>
        </w:rPr>
      </w:pPr>
      <w:r w:rsidRPr="006E1B4C">
        <w:rPr>
          <w:rFonts w:ascii="Arial" w:hAnsi="Arial" w:cs="Arial"/>
          <w:sz w:val="28"/>
          <w:szCs w:val="28"/>
        </w:rPr>
        <w:lastRenderedPageBreak/>
        <w:t>Due to the personal nature of some of the support required, the position is intended for a female Personal Assistant, subject to the occupational-requirement provisions of Schedule 9 of the Equality Act 2010.</w:t>
      </w:r>
    </w:p>
    <w:p w14:paraId="529E7CCB" w14:textId="77777777" w:rsidR="006E1B4C" w:rsidRPr="006E1B4C" w:rsidRDefault="006E1B4C" w:rsidP="006E1B4C">
      <w:pPr>
        <w:rPr>
          <w:rFonts w:ascii="Arial" w:hAnsi="Arial" w:cs="Arial"/>
          <w:sz w:val="28"/>
          <w:szCs w:val="28"/>
        </w:rPr>
      </w:pPr>
      <w:r w:rsidRPr="006E1B4C">
        <w:rPr>
          <w:rFonts w:ascii="Arial" w:hAnsi="Arial" w:cs="Arial"/>
          <w:sz w:val="28"/>
          <w:szCs w:val="28"/>
        </w:rPr>
        <w:t>Because specifying that the applicant must be Muslim can engage separate provisions of the Equality Act, I would recommend wording this as requiring strong understanding of and respect for Islamic faith, culture and ritual practices unless the employer has established that religion itself is a lawful occupational requirement for this specific post.</w:t>
      </w:r>
    </w:p>
    <w:p w14:paraId="0E27B3AC" w14:textId="77777777" w:rsidR="00DA6B5A" w:rsidRPr="00DA6B5A" w:rsidRDefault="00DA6B5A" w:rsidP="006E1B4C"/>
    <w:sectPr w:rsidR="00DA6B5A" w:rsidRPr="00DA6B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EF0"/>
    <w:multiLevelType w:val="multilevel"/>
    <w:tmpl w:val="7636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D2C73"/>
    <w:multiLevelType w:val="multilevel"/>
    <w:tmpl w:val="DE72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F049C9"/>
    <w:multiLevelType w:val="multilevel"/>
    <w:tmpl w:val="BCD4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D424B"/>
    <w:multiLevelType w:val="multilevel"/>
    <w:tmpl w:val="1630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474154"/>
    <w:multiLevelType w:val="multilevel"/>
    <w:tmpl w:val="E6B66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1102CF"/>
    <w:multiLevelType w:val="multilevel"/>
    <w:tmpl w:val="EA100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79270A"/>
    <w:multiLevelType w:val="multilevel"/>
    <w:tmpl w:val="B546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B12890"/>
    <w:multiLevelType w:val="multilevel"/>
    <w:tmpl w:val="97005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B71C95"/>
    <w:multiLevelType w:val="multilevel"/>
    <w:tmpl w:val="5E8A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C95253"/>
    <w:multiLevelType w:val="multilevel"/>
    <w:tmpl w:val="FFC4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431280">
    <w:abstractNumId w:val="8"/>
  </w:num>
  <w:num w:numId="2" w16cid:durableId="7486943">
    <w:abstractNumId w:val="1"/>
  </w:num>
  <w:num w:numId="3" w16cid:durableId="1188641430">
    <w:abstractNumId w:val="6"/>
  </w:num>
  <w:num w:numId="4" w16cid:durableId="745032266">
    <w:abstractNumId w:val="5"/>
  </w:num>
  <w:num w:numId="5" w16cid:durableId="14549037">
    <w:abstractNumId w:val="4"/>
  </w:num>
  <w:num w:numId="6" w16cid:durableId="47145053">
    <w:abstractNumId w:val="9"/>
  </w:num>
  <w:num w:numId="7" w16cid:durableId="1005591287">
    <w:abstractNumId w:val="2"/>
  </w:num>
  <w:num w:numId="8" w16cid:durableId="2055498105">
    <w:abstractNumId w:val="3"/>
  </w:num>
  <w:num w:numId="9" w16cid:durableId="1993488947">
    <w:abstractNumId w:val="0"/>
  </w:num>
  <w:num w:numId="10" w16cid:durableId="901228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5A"/>
    <w:rsid w:val="006E1B4C"/>
    <w:rsid w:val="00951C85"/>
    <w:rsid w:val="00DA6B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D9B1"/>
  <w15:chartTrackingRefBased/>
  <w15:docId w15:val="{83D399CC-C146-48E0-AF42-450FF9CD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B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B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B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B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B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B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B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B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B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B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B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B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B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B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B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B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B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B5A"/>
    <w:rPr>
      <w:rFonts w:eastAsiaTheme="majorEastAsia" w:cstheme="majorBidi"/>
      <w:color w:val="272727" w:themeColor="text1" w:themeTint="D8"/>
    </w:rPr>
  </w:style>
  <w:style w:type="paragraph" w:styleId="Title">
    <w:name w:val="Title"/>
    <w:basedOn w:val="Normal"/>
    <w:next w:val="Normal"/>
    <w:link w:val="TitleChar"/>
    <w:uiPriority w:val="10"/>
    <w:qFormat/>
    <w:rsid w:val="00DA6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B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B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B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B5A"/>
    <w:pPr>
      <w:spacing w:before="160"/>
      <w:jc w:val="center"/>
    </w:pPr>
    <w:rPr>
      <w:i/>
      <w:iCs/>
      <w:color w:val="404040" w:themeColor="text1" w:themeTint="BF"/>
    </w:rPr>
  </w:style>
  <w:style w:type="character" w:customStyle="1" w:styleId="QuoteChar">
    <w:name w:val="Quote Char"/>
    <w:basedOn w:val="DefaultParagraphFont"/>
    <w:link w:val="Quote"/>
    <w:uiPriority w:val="29"/>
    <w:rsid w:val="00DA6B5A"/>
    <w:rPr>
      <w:i/>
      <w:iCs/>
      <w:color w:val="404040" w:themeColor="text1" w:themeTint="BF"/>
    </w:rPr>
  </w:style>
  <w:style w:type="paragraph" w:styleId="ListParagraph">
    <w:name w:val="List Paragraph"/>
    <w:basedOn w:val="Normal"/>
    <w:uiPriority w:val="34"/>
    <w:qFormat/>
    <w:rsid w:val="00DA6B5A"/>
    <w:pPr>
      <w:ind w:left="720"/>
      <w:contextualSpacing/>
    </w:pPr>
  </w:style>
  <w:style w:type="character" w:styleId="IntenseEmphasis">
    <w:name w:val="Intense Emphasis"/>
    <w:basedOn w:val="DefaultParagraphFont"/>
    <w:uiPriority w:val="21"/>
    <w:qFormat/>
    <w:rsid w:val="00DA6B5A"/>
    <w:rPr>
      <w:i/>
      <w:iCs/>
      <w:color w:val="0F4761" w:themeColor="accent1" w:themeShade="BF"/>
    </w:rPr>
  </w:style>
  <w:style w:type="paragraph" w:styleId="IntenseQuote">
    <w:name w:val="Intense Quote"/>
    <w:basedOn w:val="Normal"/>
    <w:next w:val="Normal"/>
    <w:link w:val="IntenseQuoteChar"/>
    <w:uiPriority w:val="30"/>
    <w:qFormat/>
    <w:rsid w:val="00DA6B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B5A"/>
    <w:rPr>
      <w:i/>
      <w:iCs/>
      <w:color w:val="0F4761" w:themeColor="accent1" w:themeShade="BF"/>
    </w:rPr>
  </w:style>
  <w:style w:type="character" w:styleId="IntenseReference">
    <w:name w:val="Intense Reference"/>
    <w:basedOn w:val="DefaultParagraphFont"/>
    <w:uiPriority w:val="32"/>
    <w:qFormat/>
    <w:rsid w:val="00DA6B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1087</Words>
  <Characters>6197</Characters>
  <Application>Microsoft Office Word</Application>
  <DocSecurity>0</DocSecurity>
  <Lines>51</Lines>
  <Paragraphs>14</Paragraphs>
  <ScaleCrop>false</ScaleCrop>
  <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Trench</dc:creator>
  <cp:keywords/>
  <dc:description/>
  <cp:lastModifiedBy>Paul Trench</cp:lastModifiedBy>
  <cp:revision>2</cp:revision>
  <dcterms:created xsi:type="dcterms:W3CDTF">2026-07-27T10:11:00Z</dcterms:created>
  <dcterms:modified xsi:type="dcterms:W3CDTF">2026-07-27T10:11:00Z</dcterms:modified>
</cp:coreProperties>
</file>