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4AB6" w14:textId="5041AB91" w:rsidR="00884F67" w:rsidRPr="00884F67" w:rsidRDefault="00884F67" w:rsidP="00884F67">
      <w:pPr>
        <w:jc w:val="center"/>
        <w:rPr>
          <w:rFonts w:ascii="Arial" w:hAnsi="Arial" w:cs="Arial"/>
          <w:b/>
          <w:bCs/>
          <w:sz w:val="28"/>
          <w:szCs w:val="28"/>
        </w:rPr>
      </w:pPr>
      <w:r w:rsidRPr="00884F67">
        <w:rPr>
          <w:rFonts w:ascii="Arial" w:hAnsi="Arial" w:cs="Arial"/>
          <w:b/>
          <w:bCs/>
          <w:color w:val="7030A0"/>
          <w:sz w:val="28"/>
          <w:szCs w:val="28"/>
        </w:rPr>
        <w:t>Personal Assistant Advert</w:t>
      </w:r>
    </w:p>
    <w:p w14:paraId="35EE8D7B" w14:textId="028CC172" w:rsidR="00884F67" w:rsidRPr="00884F67" w:rsidRDefault="00884F67" w:rsidP="00884F67">
      <w:pPr>
        <w:rPr>
          <w:rFonts w:ascii="Arial" w:hAnsi="Arial" w:cs="Arial"/>
          <w:b/>
          <w:bCs/>
          <w:sz w:val="28"/>
          <w:szCs w:val="28"/>
        </w:rPr>
      </w:pPr>
      <w:r w:rsidRPr="00884F67">
        <w:rPr>
          <w:rFonts w:ascii="Arial" w:hAnsi="Arial" w:cs="Arial"/>
          <w:b/>
          <w:bCs/>
          <w:color w:val="7030A0"/>
          <w:sz w:val="28"/>
          <w:szCs w:val="28"/>
        </w:rPr>
        <w:t>Location:</w:t>
      </w:r>
      <w:r w:rsidRPr="00884F67">
        <w:rPr>
          <w:rFonts w:ascii="Arial" w:hAnsi="Arial" w:cs="Arial"/>
          <w:sz w:val="28"/>
          <w:szCs w:val="28"/>
        </w:rPr>
        <w:t xml:space="preserve"> Heaton</w:t>
      </w:r>
      <w:r w:rsidRPr="00884F67">
        <w:rPr>
          <w:rFonts w:ascii="Arial" w:hAnsi="Arial" w:cs="Arial"/>
          <w:sz w:val="28"/>
          <w:szCs w:val="28"/>
        </w:rPr>
        <w:br/>
      </w:r>
      <w:r w:rsidRPr="00884F67">
        <w:rPr>
          <w:rFonts w:ascii="Arial" w:hAnsi="Arial" w:cs="Arial"/>
          <w:b/>
          <w:bCs/>
          <w:color w:val="7030A0"/>
          <w:sz w:val="28"/>
          <w:szCs w:val="28"/>
        </w:rPr>
        <w:t>Hourly Rate:</w:t>
      </w:r>
      <w:r w:rsidRPr="00884F67">
        <w:rPr>
          <w:rFonts w:ascii="Arial" w:hAnsi="Arial" w:cs="Arial"/>
          <w:color w:val="7030A0"/>
          <w:sz w:val="28"/>
          <w:szCs w:val="28"/>
        </w:rPr>
        <w:t xml:space="preserve"> </w:t>
      </w:r>
      <w:r w:rsidR="001F430D" w:rsidRPr="001F430D">
        <w:rPr>
          <w:rFonts w:ascii="Arial" w:hAnsi="Arial" w:cs="Arial"/>
          <w:sz w:val="28"/>
          <w:szCs w:val="28"/>
        </w:rPr>
        <w:t>£15.20</w:t>
      </w:r>
      <w:r w:rsidRPr="00884F67">
        <w:rPr>
          <w:rFonts w:ascii="Arial" w:hAnsi="Arial" w:cs="Arial"/>
          <w:sz w:val="28"/>
          <w:szCs w:val="28"/>
        </w:rPr>
        <w:br/>
      </w:r>
      <w:r w:rsidRPr="00884F67">
        <w:rPr>
          <w:rFonts w:ascii="Arial" w:hAnsi="Arial" w:cs="Arial"/>
          <w:b/>
          <w:bCs/>
          <w:color w:val="7030A0"/>
          <w:sz w:val="28"/>
          <w:szCs w:val="28"/>
        </w:rPr>
        <w:t>Hours:</w:t>
      </w:r>
      <w:r w:rsidRPr="00884F67">
        <w:rPr>
          <w:rFonts w:ascii="Arial" w:hAnsi="Arial" w:cs="Arial"/>
          <w:color w:val="7030A0"/>
          <w:sz w:val="28"/>
          <w:szCs w:val="28"/>
        </w:rPr>
        <w:t xml:space="preserve"> </w:t>
      </w:r>
      <w:r w:rsidR="001F430D">
        <w:rPr>
          <w:rFonts w:ascii="Arial" w:hAnsi="Arial" w:cs="Arial"/>
          <w:sz w:val="28"/>
          <w:szCs w:val="28"/>
        </w:rPr>
        <w:t>16-20</w:t>
      </w:r>
      <w:r w:rsidRPr="00884F67">
        <w:rPr>
          <w:rFonts w:ascii="Arial" w:hAnsi="Arial" w:cs="Arial"/>
          <w:sz w:val="28"/>
          <w:szCs w:val="28"/>
        </w:rPr>
        <w:t xml:space="preserve"> hours per week (overtime may be available)</w:t>
      </w:r>
      <w:r w:rsidRPr="00884F67">
        <w:rPr>
          <w:rFonts w:ascii="Arial" w:hAnsi="Arial" w:cs="Arial"/>
          <w:sz w:val="28"/>
          <w:szCs w:val="28"/>
        </w:rPr>
        <w:br/>
      </w:r>
      <w:r w:rsidRPr="00884F67">
        <w:rPr>
          <w:rFonts w:ascii="Arial" w:hAnsi="Arial" w:cs="Arial"/>
          <w:b/>
          <w:bCs/>
          <w:color w:val="7030A0"/>
          <w:sz w:val="28"/>
          <w:szCs w:val="28"/>
        </w:rPr>
        <w:t>Driver essential</w:t>
      </w:r>
    </w:p>
    <w:p w14:paraId="04CF3E09" w14:textId="77777777" w:rsidR="00925710" w:rsidRPr="00925710" w:rsidRDefault="00925710" w:rsidP="00925710">
      <w:pPr>
        <w:rPr>
          <w:rFonts w:ascii="Arial" w:hAnsi="Arial" w:cs="Arial"/>
          <w:b/>
          <w:bCs/>
          <w:color w:val="7030A0"/>
          <w:sz w:val="28"/>
          <w:szCs w:val="28"/>
        </w:rPr>
      </w:pPr>
      <w:r w:rsidRPr="00925710">
        <w:rPr>
          <w:rFonts w:ascii="Arial" w:hAnsi="Arial" w:cs="Arial"/>
          <w:b/>
          <w:bCs/>
          <w:color w:val="7030A0"/>
          <w:sz w:val="28"/>
          <w:szCs w:val="28"/>
        </w:rPr>
        <w:t>Purpose of the Role:</w:t>
      </w:r>
    </w:p>
    <w:p w14:paraId="1D8B9B70" w14:textId="77777777" w:rsidR="00925710" w:rsidRPr="00925710" w:rsidRDefault="00925710" w:rsidP="00925710">
      <w:pPr>
        <w:rPr>
          <w:rFonts w:ascii="Arial" w:hAnsi="Arial" w:cs="Arial"/>
          <w:sz w:val="28"/>
          <w:szCs w:val="28"/>
        </w:rPr>
      </w:pPr>
      <w:r w:rsidRPr="00925710">
        <w:rPr>
          <w:rFonts w:ascii="Arial" w:hAnsi="Arial" w:cs="Arial"/>
          <w:sz w:val="28"/>
          <w:szCs w:val="28"/>
        </w:rPr>
        <w:t>To provide kind and caring support to Adeel, a 30-year-old man who lives in the family home. Adeel enjoys social activities, being out in the community, going to the cinema, and spending time with friends. The personal assistant will help Adeel enjoy these activities while promoting his independence and well-being.</w:t>
      </w:r>
    </w:p>
    <w:p w14:paraId="0FD6EC0F" w14:textId="77777777" w:rsidR="00925710" w:rsidRPr="00925710" w:rsidRDefault="00925710" w:rsidP="00925710">
      <w:pPr>
        <w:rPr>
          <w:rFonts w:ascii="Arial" w:hAnsi="Arial" w:cs="Arial"/>
          <w:b/>
          <w:bCs/>
          <w:color w:val="7030A0"/>
          <w:sz w:val="28"/>
          <w:szCs w:val="28"/>
        </w:rPr>
      </w:pPr>
      <w:r w:rsidRPr="00925710">
        <w:rPr>
          <w:rFonts w:ascii="Arial" w:hAnsi="Arial" w:cs="Arial"/>
          <w:b/>
          <w:bCs/>
          <w:color w:val="7030A0"/>
          <w:sz w:val="28"/>
          <w:szCs w:val="28"/>
        </w:rPr>
        <w:t>Main Duties and Responsibilities:</w:t>
      </w:r>
    </w:p>
    <w:p w14:paraId="432AC328" w14:textId="77777777" w:rsidR="00925710" w:rsidRPr="00925710" w:rsidRDefault="00925710" w:rsidP="00925710">
      <w:pPr>
        <w:numPr>
          <w:ilvl w:val="0"/>
          <w:numId w:val="2"/>
        </w:numPr>
        <w:rPr>
          <w:rFonts w:ascii="Arial" w:hAnsi="Arial" w:cs="Arial"/>
          <w:sz w:val="28"/>
          <w:szCs w:val="28"/>
        </w:rPr>
      </w:pPr>
      <w:r w:rsidRPr="00925710">
        <w:rPr>
          <w:rFonts w:ascii="Arial" w:hAnsi="Arial" w:cs="Arial"/>
          <w:sz w:val="28"/>
          <w:szCs w:val="28"/>
        </w:rPr>
        <w:t>Supporting Adeel to access the community, including trips to the cinema, meeting friends, and other leisure activities</w:t>
      </w:r>
    </w:p>
    <w:p w14:paraId="5A8DA8DA" w14:textId="77777777" w:rsidR="00925710" w:rsidRPr="00925710" w:rsidRDefault="00925710" w:rsidP="00925710">
      <w:pPr>
        <w:numPr>
          <w:ilvl w:val="0"/>
          <w:numId w:val="2"/>
        </w:numPr>
        <w:rPr>
          <w:rFonts w:ascii="Arial" w:hAnsi="Arial" w:cs="Arial"/>
          <w:sz w:val="28"/>
          <w:szCs w:val="28"/>
        </w:rPr>
      </w:pPr>
      <w:r w:rsidRPr="00925710">
        <w:rPr>
          <w:rFonts w:ascii="Arial" w:hAnsi="Arial" w:cs="Arial"/>
          <w:sz w:val="28"/>
          <w:szCs w:val="28"/>
        </w:rPr>
        <w:t>Driving Adeel to and from activities and appointments</w:t>
      </w:r>
    </w:p>
    <w:p w14:paraId="07938C70" w14:textId="77777777" w:rsidR="00925710" w:rsidRPr="00925710" w:rsidRDefault="00925710" w:rsidP="00925710">
      <w:pPr>
        <w:numPr>
          <w:ilvl w:val="0"/>
          <w:numId w:val="2"/>
        </w:numPr>
        <w:rPr>
          <w:rFonts w:ascii="Arial" w:hAnsi="Arial" w:cs="Arial"/>
          <w:sz w:val="28"/>
          <w:szCs w:val="28"/>
        </w:rPr>
      </w:pPr>
      <w:r w:rsidRPr="00925710">
        <w:rPr>
          <w:rFonts w:ascii="Arial" w:hAnsi="Arial" w:cs="Arial"/>
          <w:sz w:val="28"/>
          <w:szCs w:val="28"/>
        </w:rPr>
        <w:t>Providing companionship and positive encouragement</w:t>
      </w:r>
    </w:p>
    <w:p w14:paraId="427F64FA" w14:textId="77777777" w:rsidR="00925710" w:rsidRPr="00925710" w:rsidRDefault="00925710" w:rsidP="00925710">
      <w:pPr>
        <w:numPr>
          <w:ilvl w:val="0"/>
          <w:numId w:val="2"/>
        </w:numPr>
        <w:rPr>
          <w:rFonts w:ascii="Arial" w:hAnsi="Arial" w:cs="Arial"/>
          <w:sz w:val="28"/>
          <w:szCs w:val="28"/>
        </w:rPr>
      </w:pPr>
      <w:r w:rsidRPr="00925710">
        <w:rPr>
          <w:rFonts w:ascii="Arial" w:hAnsi="Arial" w:cs="Arial"/>
          <w:sz w:val="28"/>
          <w:szCs w:val="28"/>
        </w:rPr>
        <w:t>Supporting Adeel in a way that respects his choices and promotes independence</w:t>
      </w:r>
    </w:p>
    <w:p w14:paraId="2C519ED1" w14:textId="77777777" w:rsidR="00925710" w:rsidRPr="00925710" w:rsidRDefault="00925710" w:rsidP="00925710">
      <w:pPr>
        <w:numPr>
          <w:ilvl w:val="0"/>
          <w:numId w:val="2"/>
        </w:numPr>
        <w:rPr>
          <w:rFonts w:ascii="Arial" w:hAnsi="Arial" w:cs="Arial"/>
          <w:sz w:val="28"/>
          <w:szCs w:val="28"/>
        </w:rPr>
      </w:pPr>
      <w:r w:rsidRPr="00925710">
        <w:rPr>
          <w:rFonts w:ascii="Arial" w:hAnsi="Arial" w:cs="Arial"/>
          <w:sz w:val="28"/>
          <w:szCs w:val="28"/>
        </w:rPr>
        <w:t>Ensuring Adeel’s safety and comfort while out and about</w:t>
      </w:r>
    </w:p>
    <w:p w14:paraId="52468327" w14:textId="77777777" w:rsidR="00925710" w:rsidRPr="00925710" w:rsidRDefault="00925710" w:rsidP="00925710">
      <w:pPr>
        <w:numPr>
          <w:ilvl w:val="0"/>
          <w:numId w:val="2"/>
        </w:numPr>
        <w:rPr>
          <w:rFonts w:ascii="Arial" w:hAnsi="Arial" w:cs="Arial"/>
          <w:sz w:val="28"/>
          <w:szCs w:val="28"/>
        </w:rPr>
      </w:pPr>
      <w:r w:rsidRPr="00925710">
        <w:rPr>
          <w:rFonts w:ascii="Arial" w:hAnsi="Arial" w:cs="Arial"/>
          <w:sz w:val="28"/>
          <w:szCs w:val="28"/>
        </w:rPr>
        <w:t>Keeping open and respectful communication with Adeel’s family</w:t>
      </w:r>
    </w:p>
    <w:p w14:paraId="76225717" w14:textId="281EE88A" w:rsidR="00925710" w:rsidRPr="00925710" w:rsidRDefault="00925710" w:rsidP="00925710">
      <w:pPr>
        <w:rPr>
          <w:rFonts w:ascii="Arial" w:hAnsi="Arial" w:cs="Arial"/>
          <w:sz w:val="28"/>
          <w:szCs w:val="28"/>
        </w:rPr>
      </w:pPr>
    </w:p>
    <w:p w14:paraId="1E740B16" w14:textId="77777777" w:rsidR="00925710" w:rsidRPr="00925710" w:rsidRDefault="00925710" w:rsidP="00925710">
      <w:pPr>
        <w:rPr>
          <w:rFonts w:ascii="Arial" w:hAnsi="Arial" w:cs="Arial"/>
          <w:b/>
          <w:bCs/>
          <w:color w:val="7030A0"/>
          <w:sz w:val="28"/>
          <w:szCs w:val="28"/>
        </w:rPr>
      </w:pPr>
      <w:r w:rsidRPr="00925710">
        <w:rPr>
          <w:rFonts w:ascii="Arial" w:hAnsi="Arial" w:cs="Arial"/>
          <w:b/>
          <w:bCs/>
          <w:color w:val="7030A0"/>
          <w:sz w:val="28"/>
          <w:szCs w:val="28"/>
        </w:rPr>
        <w:t>Person Specification:</w:t>
      </w:r>
    </w:p>
    <w:p w14:paraId="64DA1D09" w14:textId="77777777" w:rsidR="00925710" w:rsidRPr="00925710" w:rsidRDefault="00925710" w:rsidP="00925710">
      <w:pPr>
        <w:rPr>
          <w:rFonts w:ascii="Arial" w:hAnsi="Arial" w:cs="Arial"/>
          <w:b/>
          <w:bCs/>
          <w:color w:val="7030A0"/>
          <w:sz w:val="28"/>
          <w:szCs w:val="28"/>
        </w:rPr>
      </w:pPr>
      <w:r w:rsidRPr="00925710">
        <w:rPr>
          <w:rFonts w:ascii="Arial" w:hAnsi="Arial" w:cs="Arial"/>
          <w:b/>
          <w:bCs/>
          <w:color w:val="7030A0"/>
          <w:sz w:val="28"/>
          <w:szCs w:val="28"/>
        </w:rPr>
        <w:t>Essential:</w:t>
      </w:r>
    </w:p>
    <w:p w14:paraId="1E98DE81" w14:textId="77777777" w:rsidR="00925710" w:rsidRPr="00925710" w:rsidRDefault="00925710" w:rsidP="00925710">
      <w:pPr>
        <w:numPr>
          <w:ilvl w:val="0"/>
          <w:numId w:val="3"/>
        </w:numPr>
        <w:rPr>
          <w:rFonts w:ascii="Arial" w:hAnsi="Arial" w:cs="Arial"/>
          <w:sz w:val="28"/>
          <w:szCs w:val="28"/>
        </w:rPr>
      </w:pPr>
      <w:r w:rsidRPr="00925710">
        <w:rPr>
          <w:rFonts w:ascii="Arial" w:hAnsi="Arial" w:cs="Arial"/>
          <w:sz w:val="28"/>
          <w:szCs w:val="28"/>
        </w:rPr>
        <w:t>Kind, caring, and patient nature</w:t>
      </w:r>
    </w:p>
    <w:p w14:paraId="699CB47B" w14:textId="77777777" w:rsidR="00925710" w:rsidRPr="00925710" w:rsidRDefault="00925710" w:rsidP="00925710">
      <w:pPr>
        <w:numPr>
          <w:ilvl w:val="0"/>
          <w:numId w:val="3"/>
        </w:numPr>
        <w:rPr>
          <w:rFonts w:ascii="Arial" w:hAnsi="Arial" w:cs="Arial"/>
          <w:sz w:val="28"/>
          <w:szCs w:val="28"/>
        </w:rPr>
      </w:pPr>
      <w:r w:rsidRPr="00925710">
        <w:rPr>
          <w:rFonts w:ascii="Arial" w:hAnsi="Arial" w:cs="Arial"/>
          <w:sz w:val="28"/>
          <w:szCs w:val="28"/>
        </w:rPr>
        <w:t>Full UK driving licence and willingness to drive</w:t>
      </w:r>
    </w:p>
    <w:p w14:paraId="3BC4C6AC" w14:textId="77777777" w:rsidR="00925710" w:rsidRPr="00925710" w:rsidRDefault="00925710" w:rsidP="00925710">
      <w:pPr>
        <w:numPr>
          <w:ilvl w:val="0"/>
          <w:numId w:val="3"/>
        </w:numPr>
        <w:rPr>
          <w:rFonts w:ascii="Arial" w:hAnsi="Arial" w:cs="Arial"/>
          <w:sz w:val="28"/>
          <w:szCs w:val="28"/>
        </w:rPr>
      </w:pPr>
      <w:r w:rsidRPr="00925710">
        <w:rPr>
          <w:rFonts w:ascii="Arial" w:hAnsi="Arial" w:cs="Arial"/>
          <w:sz w:val="28"/>
          <w:szCs w:val="28"/>
        </w:rPr>
        <w:t>Good communication skills</w:t>
      </w:r>
    </w:p>
    <w:p w14:paraId="07069538" w14:textId="77777777" w:rsidR="00925710" w:rsidRPr="00925710" w:rsidRDefault="00925710" w:rsidP="00925710">
      <w:pPr>
        <w:numPr>
          <w:ilvl w:val="0"/>
          <w:numId w:val="3"/>
        </w:numPr>
        <w:rPr>
          <w:rFonts w:ascii="Arial" w:hAnsi="Arial" w:cs="Arial"/>
          <w:sz w:val="28"/>
          <w:szCs w:val="28"/>
        </w:rPr>
      </w:pPr>
      <w:r w:rsidRPr="00925710">
        <w:rPr>
          <w:rFonts w:ascii="Arial" w:hAnsi="Arial" w:cs="Arial"/>
          <w:sz w:val="28"/>
          <w:szCs w:val="28"/>
        </w:rPr>
        <w:t>Reliable and trustworthy</w:t>
      </w:r>
    </w:p>
    <w:p w14:paraId="22974BEE" w14:textId="77777777" w:rsidR="00925710" w:rsidRPr="00925710" w:rsidRDefault="00925710" w:rsidP="00925710">
      <w:pPr>
        <w:numPr>
          <w:ilvl w:val="0"/>
          <w:numId w:val="3"/>
        </w:numPr>
        <w:rPr>
          <w:rFonts w:ascii="Arial" w:hAnsi="Arial" w:cs="Arial"/>
          <w:sz w:val="28"/>
          <w:szCs w:val="28"/>
        </w:rPr>
      </w:pPr>
      <w:r w:rsidRPr="00925710">
        <w:rPr>
          <w:rFonts w:ascii="Arial" w:hAnsi="Arial" w:cs="Arial"/>
          <w:sz w:val="28"/>
          <w:szCs w:val="28"/>
        </w:rPr>
        <w:t>Able to work flexible hours, including occasional overtime</w:t>
      </w:r>
    </w:p>
    <w:p w14:paraId="2148A0FC" w14:textId="77777777" w:rsidR="00925710" w:rsidRPr="00925710" w:rsidRDefault="00925710" w:rsidP="00925710">
      <w:pPr>
        <w:numPr>
          <w:ilvl w:val="0"/>
          <w:numId w:val="3"/>
        </w:numPr>
        <w:rPr>
          <w:rFonts w:ascii="Arial" w:hAnsi="Arial" w:cs="Arial"/>
          <w:sz w:val="28"/>
          <w:szCs w:val="28"/>
        </w:rPr>
      </w:pPr>
      <w:r w:rsidRPr="00925710">
        <w:rPr>
          <w:rFonts w:ascii="Arial" w:hAnsi="Arial" w:cs="Arial"/>
          <w:sz w:val="28"/>
          <w:szCs w:val="28"/>
        </w:rPr>
        <w:t>Respectful of privacy, dignity, and family life</w:t>
      </w:r>
    </w:p>
    <w:p w14:paraId="7A54ADDF" w14:textId="77777777" w:rsidR="00925710" w:rsidRPr="00925710" w:rsidRDefault="00925710" w:rsidP="00925710">
      <w:pPr>
        <w:rPr>
          <w:rFonts w:ascii="Arial" w:hAnsi="Arial" w:cs="Arial"/>
          <w:b/>
          <w:bCs/>
          <w:color w:val="7030A0"/>
          <w:sz w:val="28"/>
          <w:szCs w:val="28"/>
        </w:rPr>
      </w:pPr>
      <w:r w:rsidRPr="00925710">
        <w:rPr>
          <w:rFonts w:ascii="Arial" w:hAnsi="Arial" w:cs="Arial"/>
          <w:b/>
          <w:bCs/>
          <w:color w:val="7030A0"/>
          <w:sz w:val="28"/>
          <w:szCs w:val="28"/>
        </w:rPr>
        <w:t>Desirable:</w:t>
      </w:r>
    </w:p>
    <w:p w14:paraId="1D9F4B69" w14:textId="77777777" w:rsidR="00925710" w:rsidRPr="00925710" w:rsidRDefault="00925710" w:rsidP="00925710">
      <w:pPr>
        <w:numPr>
          <w:ilvl w:val="0"/>
          <w:numId w:val="4"/>
        </w:numPr>
        <w:rPr>
          <w:rFonts w:ascii="Arial" w:hAnsi="Arial" w:cs="Arial"/>
          <w:sz w:val="28"/>
          <w:szCs w:val="28"/>
        </w:rPr>
      </w:pPr>
      <w:r w:rsidRPr="00925710">
        <w:rPr>
          <w:rFonts w:ascii="Arial" w:hAnsi="Arial" w:cs="Arial"/>
          <w:sz w:val="28"/>
          <w:szCs w:val="28"/>
        </w:rPr>
        <w:lastRenderedPageBreak/>
        <w:t>Experience in a similar support or care role</w:t>
      </w:r>
    </w:p>
    <w:p w14:paraId="031CB751" w14:textId="77777777" w:rsidR="00925710" w:rsidRPr="00925710" w:rsidRDefault="00925710" w:rsidP="00925710">
      <w:pPr>
        <w:numPr>
          <w:ilvl w:val="0"/>
          <w:numId w:val="4"/>
        </w:numPr>
        <w:rPr>
          <w:rFonts w:ascii="Arial" w:hAnsi="Arial" w:cs="Arial"/>
          <w:sz w:val="28"/>
          <w:szCs w:val="28"/>
        </w:rPr>
      </w:pPr>
      <w:r w:rsidRPr="00925710">
        <w:rPr>
          <w:rFonts w:ascii="Arial" w:hAnsi="Arial" w:cs="Arial"/>
          <w:sz w:val="28"/>
          <w:szCs w:val="28"/>
        </w:rPr>
        <w:t>Knowledge or interest in community-based activities</w:t>
      </w:r>
    </w:p>
    <w:p w14:paraId="7FB14C6E" w14:textId="77777777" w:rsidR="00925710" w:rsidRPr="00925710" w:rsidRDefault="00925710" w:rsidP="00925710">
      <w:pPr>
        <w:numPr>
          <w:ilvl w:val="0"/>
          <w:numId w:val="4"/>
        </w:numPr>
        <w:rPr>
          <w:rFonts w:ascii="Arial" w:hAnsi="Arial" w:cs="Arial"/>
          <w:sz w:val="28"/>
          <w:szCs w:val="28"/>
        </w:rPr>
      </w:pPr>
      <w:r w:rsidRPr="00925710">
        <w:rPr>
          <w:rFonts w:ascii="Arial" w:hAnsi="Arial" w:cs="Arial"/>
          <w:sz w:val="28"/>
          <w:szCs w:val="28"/>
        </w:rPr>
        <w:t>A good sense of humour and a positive attitude</w:t>
      </w:r>
    </w:p>
    <w:p w14:paraId="2CD87BC9" w14:textId="7C6E7E41" w:rsidR="00884F67" w:rsidRPr="00884F67" w:rsidRDefault="00884F67" w:rsidP="00925710">
      <w:pPr>
        <w:rPr>
          <w:rFonts w:ascii="Arial" w:hAnsi="Arial" w:cs="Arial"/>
          <w:sz w:val="28"/>
          <w:szCs w:val="28"/>
        </w:rPr>
      </w:pPr>
    </w:p>
    <w:sectPr w:rsidR="00884F67" w:rsidRPr="00884F67" w:rsidSect="00FC3DCB">
      <w:pgSz w:w="11906" w:h="16838"/>
      <w:pgMar w:top="1440" w:right="1440" w:bottom="1440" w:left="144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4320"/>
    <w:multiLevelType w:val="multilevel"/>
    <w:tmpl w:val="C5E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6719F"/>
    <w:multiLevelType w:val="multilevel"/>
    <w:tmpl w:val="599C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E5458"/>
    <w:multiLevelType w:val="multilevel"/>
    <w:tmpl w:val="EF00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25715"/>
    <w:multiLevelType w:val="multilevel"/>
    <w:tmpl w:val="FE90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804794">
    <w:abstractNumId w:val="0"/>
  </w:num>
  <w:num w:numId="2" w16cid:durableId="2038046353">
    <w:abstractNumId w:val="2"/>
  </w:num>
  <w:num w:numId="3" w16cid:durableId="1343895162">
    <w:abstractNumId w:val="3"/>
  </w:num>
  <w:num w:numId="4" w16cid:durableId="149660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67"/>
    <w:rsid w:val="00025B8F"/>
    <w:rsid w:val="00066705"/>
    <w:rsid w:val="001F430D"/>
    <w:rsid w:val="00884F67"/>
    <w:rsid w:val="00925710"/>
    <w:rsid w:val="009E1ED6"/>
    <w:rsid w:val="00D50C60"/>
    <w:rsid w:val="00E732ED"/>
    <w:rsid w:val="00E928BB"/>
    <w:rsid w:val="00FC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1D89"/>
  <w15:chartTrackingRefBased/>
  <w15:docId w15:val="{D40502E3-28C2-4B3E-B236-35F20B8B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F67"/>
    <w:rPr>
      <w:rFonts w:eastAsiaTheme="majorEastAsia" w:cstheme="majorBidi"/>
      <w:color w:val="272727" w:themeColor="text1" w:themeTint="D8"/>
    </w:rPr>
  </w:style>
  <w:style w:type="paragraph" w:styleId="Title">
    <w:name w:val="Title"/>
    <w:basedOn w:val="Normal"/>
    <w:next w:val="Normal"/>
    <w:link w:val="TitleChar"/>
    <w:uiPriority w:val="10"/>
    <w:qFormat/>
    <w:rsid w:val="00884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F67"/>
    <w:pPr>
      <w:spacing w:before="160"/>
      <w:jc w:val="center"/>
    </w:pPr>
    <w:rPr>
      <w:i/>
      <w:iCs/>
      <w:color w:val="404040" w:themeColor="text1" w:themeTint="BF"/>
    </w:rPr>
  </w:style>
  <w:style w:type="character" w:customStyle="1" w:styleId="QuoteChar">
    <w:name w:val="Quote Char"/>
    <w:basedOn w:val="DefaultParagraphFont"/>
    <w:link w:val="Quote"/>
    <w:uiPriority w:val="29"/>
    <w:rsid w:val="00884F67"/>
    <w:rPr>
      <w:i/>
      <w:iCs/>
      <w:color w:val="404040" w:themeColor="text1" w:themeTint="BF"/>
    </w:rPr>
  </w:style>
  <w:style w:type="paragraph" w:styleId="ListParagraph">
    <w:name w:val="List Paragraph"/>
    <w:basedOn w:val="Normal"/>
    <w:uiPriority w:val="34"/>
    <w:qFormat/>
    <w:rsid w:val="00884F67"/>
    <w:pPr>
      <w:ind w:left="720"/>
      <w:contextualSpacing/>
    </w:pPr>
  </w:style>
  <w:style w:type="character" w:styleId="IntenseEmphasis">
    <w:name w:val="Intense Emphasis"/>
    <w:basedOn w:val="DefaultParagraphFont"/>
    <w:uiPriority w:val="21"/>
    <w:qFormat/>
    <w:rsid w:val="00884F67"/>
    <w:rPr>
      <w:i/>
      <w:iCs/>
      <w:color w:val="0F4761" w:themeColor="accent1" w:themeShade="BF"/>
    </w:rPr>
  </w:style>
  <w:style w:type="paragraph" w:styleId="IntenseQuote">
    <w:name w:val="Intense Quote"/>
    <w:basedOn w:val="Normal"/>
    <w:next w:val="Normal"/>
    <w:link w:val="IntenseQuoteChar"/>
    <w:uiPriority w:val="30"/>
    <w:qFormat/>
    <w:rsid w:val="00884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F67"/>
    <w:rPr>
      <w:i/>
      <w:iCs/>
      <w:color w:val="0F4761" w:themeColor="accent1" w:themeShade="BF"/>
    </w:rPr>
  </w:style>
  <w:style w:type="character" w:styleId="IntenseReference">
    <w:name w:val="Intense Reference"/>
    <w:basedOn w:val="DefaultParagraphFont"/>
    <w:uiPriority w:val="32"/>
    <w:qFormat/>
    <w:rsid w:val="00884F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89419">
      <w:bodyDiv w:val="1"/>
      <w:marLeft w:val="0"/>
      <w:marRight w:val="0"/>
      <w:marTop w:val="0"/>
      <w:marBottom w:val="0"/>
      <w:divBdr>
        <w:top w:val="none" w:sz="0" w:space="0" w:color="auto"/>
        <w:left w:val="none" w:sz="0" w:space="0" w:color="auto"/>
        <w:bottom w:val="none" w:sz="0" w:space="0" w:color="auto"/>
        <w:right w:val="none" w:sz="0" w:space="0" w:color="auto"/>
      </w:divBdr>
    </w:div>
    <w:div w:id="510340045">
      <w:bodyDiv w:val="1"/>
      <w:marLeft w:val="0"/>
      <w:marRight w:val="0"/>
      <w:marTop w:val="0"/>
      <w:marBottom w:val="0"/>
      <w:divBdr>
        <w:top w:val="none" w:sz="0" w:space="0" w:color="auto"/>
        <w:left w:val="none" w:sz="0" w:space="0" w:color="auto"/>
        <w:bottom w:val="none" w:sz="0" w:space="0" w:color="auto"/>
        <w:right w:val="none" w:sz="0" w:space="0" w:color="auto"/>
      </w:divBdr>
    </w:div>
    <w:div w:id="1198275184">
      <w:bodyDiv w:val="1"/>
      <w:marLeft w:val="0"/>
      <w:marRight w:val="0"/>
      <w:marTop w:val="0"/>
      <w:marBottom w:val="0"/>
      <w:divBdr>
        <w:top w:val="none" w:sz="0" w:space="0" w:color="auto"/>
        <w:left w:val="none" w:sz="0" w:space="0" w:color="auto"/>
        <w:bottom w:val="none" w:sz="0" w:space="0" w:color="auto"/>
        <w:right w:val="none" w:sz="0" w:space="0" w:color="auto"/>
      </w:divBdr>
    </w:div>
    <w:div w:id="193960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Trench (UG)</dc:creator>
  <cp:keywords/>
  <dc:description/>
  <cp:lastModifiedBy>Paul Trench</cp:lastModifiedBy>
  <cp:revision>3</cp:revision>
  <dcterms:created xsi:type="dcterms:W3CDTF">2025-03-26T10:40:00Z</dcterms:created>
  <dcterms:modified xsi:type="dcterms:W3CDTF">2025-09-16T10:41:00Z</dcterms:modified>
</cp:coreProperties>
</file>